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63" w:rsidRDefault="00C872D2" w:rsidP="002F4CE7">
      <w:pPr>
        <w:spacing w:line="252" w:lineRule="auto"/>
        <w:jc w:val="right"/>
        <w:rPr>
          <w:b/>
          <w:spacing w:val="24"/>
          <w:sz w:val="28"/>
          <w:szCs w:val="28"/>
        </w:rPr>
      </w:pPr>
      <w:bookmarkStart w:id="0" w:name="_GoBack"/>
      <w:bookmarkEnd w:id="0"/>
      <w:r>
        <w:rPr>
          <w:noProof/>
        </w:rPr>
        <w:pict>
          <v:group id="_x0000_s1026" style="position:absolute;left:0;text-align:left;margin-left:216.9pt;margin-top:7.45pt;width:66.3pt;height:86.65pt;z-index:-251658240"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69;top:608;width:1326;height:1733">
              <v:imagedata r:id="rId8" o:title="" gain="74473f" blacklevel="1966f"/>
            </v:shape>
            <v:shape id="Рисунок 1" o:spid="_x0000_s1028" type="#_x0000_t75" alt="http://orel3.rsl.ru/sim/10.10.06/saratgerb.jpg" style="position:absolute;left:5554;top:702;width:408;height:516;visibility:visible">
              <v:imagedata r:id="rId9" o:title=""/>
            </v:shape>
          </v:group>
          <o:OLEObject Type="Embed" ProgID="Word.Picture.8" ShapeID="_x0000_s1027" DrawAspect="Content" ObjectID="_1586852771" r:id="rId10"/>
        </w:pict>
      </w:r>
    </w:p>
    <w:p w:rsidR="00B12D63" w:rsidRDefault="00B12D63" w:rsidP="002F4CE7">
      <w:pPr>
        <w:spacing w:line="252" w:lineRule="auto"/>
        <w:jc w:val="right"/>
        <w:rPr>
          <w:b/>
          <w:spacing w:val="24"/>
          <w:sz w:val="28"/>
          <w:szCs w:val="28"/>
        </w:rPr>
      </w:pPr>
    </w:p>
    <w:p w:rsidR="00B12D63" w:rsidRDefault="00B12D63" w:rsidP="002F4CE7">
      <w:pPr>
        <w:spacing w:line="252" w:lineRule="auto"/>
        <w:jc w:val="center"/>
        <w:rPr>
          <w:b/>
          <w:spacing w:val="24"/>
          <w:sz w:val="28"/>
          <w:szCs w:val="28"/>
        </w:rPr>
      </w:pPr>
    </w:p>
    <w:p w:rsidR="00B12D63" w:rsidRDefault="00B12D63" w:rsidP="002F4CE7">
      <w:pPr>
        <w:spacing w:line="252" w:lineRule="auto"/>
        <w:jc w:val="center"/>
        <w:rPr>
          <w:b/>
          <w:spacing w:val="24"/>
          <w:sz w:val="28"/>
          <w:szCs w:val="28"/>
        </w:rPr>
      </w:pPr>
    </w:p>
    <w:p w:rsidR="00B12D63" w:rsidRDefault="00B12D63" w:rsidP="002F4CE7">
      <w:pPr>
        <w:spacing w:line="252" w:lineRule="auto"/>
        <w:jc w:val="center"/>
        <w:rPr>
          <w:b/>
          <w:spacing w:val="24"/>
          <w:sz w:val="28"/>
          <w:szCs w:val="28"/>
        </w:rPr>
      </w:pPr>
    </w:p>
    <w:p w:rsidR="00B12D63" w:rsidRDefault="00B12D63" w:rsidP="002F4CE7">
      <w:pPr>
        <w:spacing w:line="252" w:lineRule="auto"/>
        <w:jc w:val="center"/>
        <w:rPr>
          <w:b/>
          <w:spacing w:val="24"/>
          <w:sz w:val="28"/>
          <w:szCs w:val="28"/>
        </w:rPr>
      </w:pPr>
    </w:p>
    <w:p w:rsidR="00B12D63" w:rsidRPr="005D011D" w:rsidRDefault="00B12D63" w:rsidP="002F4CE7">
      <w:pPr>
        <w:spacing w:line="252" w:lineRule="auto"/>
        <w:jc w:val="center"/>
        <w:rPr>
          <w:b/>
          <w:spacing w:val="24"/>
          <w:sz w:val="28"/>
          <w:szCs w:val="28"/>
        </w:rPr>
      </w:pPr>
      <w:r w:rsidRPr="005D011D">
        <w:rPr>
          <w:b/>
          <w:spacing w:val="24"/>
          <w:sz w:val="28"/>
          <w:szCs w:val="28"/>
        </w:rPr>
        <w:t>СОБРАНИЕ ДЕПУТАТОВ</w:t>
      </w:r>
    </w:p>
    <w:p w:rsidR="00B12D63" w:rsidRPr="005D011D" w:rsidRDefault="00B12D63" w:rsidP="002F4CE7">
      <w:pPr>
        <w:spacing w:line="252" w:lineRule="auto"/>
        <w:jc w:val="center"/>
        <w:rPr>
          <w:b/>
          <w:spacing w:val="24"/>
        </w:rPr>
      </w:pPr>
      <w:r w:rsidRPr="005D011D">
        <w:rPr>
          <w:b/>
          <w:spacing w:val="24"/>
        </w:rPr>
        <w:t xml:space="preserve"> Г О Р О Д С К О Г О   О К Р У Г А</w:t>
      </w:r>
    </w:p>
    <w:p w:rsidR="00B12D63" w:rsidRPr="005D011D" w:rsidRDefault="00B12D63" w:rsidP="002F4CE7">
      <w:pPr>
        <w:pStyle w:val="a7"/>
        <w:tabs>
          <w:tab w:val="clear" w:pos="4153"/>
          <w:tab w:val="clear" w:pos="8306"/>
        </w:tabs>
        <w:spacing w:line="252" w:lineRule="auto"/>
        <w:jc w:val="center"/>
        <w:rPr>
          <w:b/>
          <w:spacing w:val="2"/>
          <w:sz w:val="24"/>
        </w:rPr>
      </w:pPr>
      <w:r w:rsidRPr="005D011D">
        <w:rPr>
          <w:b/>
          <w:spacing w:val="2"/>
          <w:sz w:val="24"/>
        </w:rPr>
        <w:t xml:space="preserve">ЗАКРЫТОГО АДМИНИСТРАТИВНО – ТЕРРИТОРИАЛЬНОГО </w:t>
      </w:r>
    </w:p>
    <w:p w:rsidR="00B12D63" w:rsidRPr="005D011D" w:rsidRDefault="00B12D63" w:rsidP="002F4CE7">
      <w:pPr>
        <w:pStyle w:val="a7"/>
        <w:tabs>
          <w:tab w:val="clear" w:pos="4153"/>
          <w:tab w:val="clear" w:pos="8306"/>
        </w:tabs>
        <w:spacing w:line="252" w:lineRule="auto"/>
        <w:jc w:val="center"/>
        <w:rPr>
          <w:b/>
          <w:spacing w:val="24"/>
          <w:sz w:val="24"/>
        </w:rPr>
      </w:pPr>
      <w:r w:rsidRPr="005D011D">
        <w:rPr>
          <w:b/>
          <w:spacing w:val="2"/>
          <w:sz w:val="24"/>
        </w:rPr>
        <w:t>ОБРАЗОВАНИЯ</w:t>
      </w:r>
      <w:r w:rsidRPr="005D011D">
        <w:rPr>
          <w:b/>
          <w:spacing w:val="24"/>
          <w:sz w:val="24"/>
        </w:rPr>
        <w:t xml:space="preserve"> ШИХАНЫ САРАТОВСКОЙ ОБЛАСТИ</w:t>
      </w:r>
    </w:p>
    <w:p w:rsidR="00B12D63" w:rsidRPr="005D011D" w:rsidRDefault="00B12D63" w:rsidP="002F4CE7">
      <w:pPr>
        <w:tabs>
          <w:tab w:val="left" w:pos="4962"/>
        </w:tabs>
        <w:jc w:val="center"/>
        <w:rPr>
          <w:b/>
          <w:sz w:val="28"/>
        </w:rPr>
      </w:pPr>
    </w:p>
    <w:p w:rsidR="00B12D63" w:rsidRPr="005D011D" w:rsidRDefault="00B12D63" w:rsidP="002F4CE7">
      <w:pPr>
        <w:tabs>
          <w:tab w:val="left" w:pos="4962"/>
        </w:tabs>
        <w:jc w:val="center"/>
        <w:rPr>
          <w:b/>
          <w:sz w:val="28"/>
        </w:rPr>
      </w:pPr>
      <w:r w:rsidRPr="005D011D">
        <w:rPr>
          <w:b/>
          <w:sz w:val="28"/>
        </w:rPr>
        <w:t>Р Е Ш Е Н И Е</w:t>
      </w:r>
    </w:p>
    <w:p w:rsidR="00B12D63" w:rsidRPr="005D011D" w:rsidRDefault="00B12D63" w:rsidP="002F4CE7">
      <w:pPr>
        <w:tabs>
          <w:tab w:val="left" w:pos="3433"/>
          <w:tab w:val="center" w:pos="4677"/>
        </w:tabs>
        <w:rPr>
          <w:sz w:val="28"/>
          <w:szCs w:val="28"/>
        </w:rPr>
      </w:pPr>
      <w:r w:rsidRPr="005D011D">
        <w:rPr>
          <w:sz w:val="28"/>
          <w:szCs w:val="28"/>
        </w:rPr>
        <w:tab/>
      </w:r>
      <w:r w:rsidRPr="005D011D">
        <w:rPr>
          <w:sz w:val="28"/>
          <w:szCs w:val="28"/>
        </w:rPr>
        <w:tab/>
        <w:t xml:space="preserve">   </w:t>
      </w:r>
    </w:p>
    <w:p w:rsidR="00B12D63" w:rsidRPr="005D011D" w:rsidRDefault="00B12D63" w:rsidP="002F4CE7">
      <w:pPr>
        <w:ind w:firstLine="720"/>
        <w:jc w:val="both"/>
        <w:rPr>
          <w:b/>
          <w:sz w:val="28"/>
          <w:szCs w:val="28"/>
        </w:rPr>
      </w:pPr>
      <w:r w:rsidRPr="005D011D">
        <w:rPr>
          <w:b/>
          <w:sz w:val="28"/>
          <w:szCs w:val="28"/>
        </w:rPr>
        <w:t xml:space="preserve">от   </w:t>
      </w:r>
      <w:r>
        <w:rPr>
          <w:b/>
          <w:sz w:val="28"/>
          <w:szCs w:val="28"/>
        </w:rPr>
        <w:t>22</w:t>
      </w:r>
      <w:r w:rsidRPr="005D011D">
        <w:rPr>
          <w:b/>
          <w:sz w:val="28"/>
          <w:szCs w:val="28"/>
        </w:rPr>
        <w:t>.</w:t>
      </w:r>
      <w:r>
        <w:rPr>
          <w:b/>
          <w:sz w:val="28"/>
          <w:szCs w:val="28"/>
        </w:rPr>
        <w:t>03</w:t>
      </w:r>
      <w:r w:rsidRPr="005D011D">
        <w:rPr>
          <w:b/>
          <w:sz w:val="28"/>
          <w:szCs w:val="28"/>
        </w:rPr>
        <w:t>.201</w:t>
      </w:r>
      <w:r>
        <w:rPr>
          <w:b/>
          <w:sz w:val="28"/>
          <w:szCs w:val="28"/>
        </w:rPr>
        <w:t>8</w:t>
      </w:r>
      <w:r w:rsidRPr="005D011D">
        <w:rPr>
          <w:b/>
          <w:sz w:val="28"/>
          <w:szCs w:val="28"/>
        </w:rPr>
        <w:t xml:space="preserve"> г.                                         </w:t>
      </w:r>
      <w:r>
        <w:rPr>
          <w:b/>
          <w:sz w:val="28"/>
          <w:szCs w:val="28"/>
        </w:rPr>
        <w:t xml:space="preserve">                             </w:t>
      </w:r>
      <w:r>
        <w:rPr>
          <w:b/>
          <w:sz w:val="28"/>
          <w:szCs w:val="28"/>
        </w:rPr>
        <w:tab/>
      </w:r>
      <w:r>
        <w:rPr>
          <w:b/>
          <w:sz w:val="28"/>
          <w:szCs w:val="28"/>
        </w:rPr>
        <w:tab/>
        <w:t>№ 5</w:t>
      </w:r>
      <w:r w:rsidRPr="005D011D">
        <w:rPr>
          <w:b/>
          <w:sz w:val="28"/>
          <w:szCs w:val="28"/>
        </w:rPr>
        <w:t>-</w:t>
      </w:r>
      <w:r>
        <w:rPr>
          <w:b/>
          <w:sz w:val="28"/>
          <w:szCs w:val="28"/>
        </w:rPr>
        <w:t>29</w:t>
      </w:r>
      <w:r w:rsidRPr="005D011D">
        <w:rPr>
          <w:b/>
          <w:sz w:val="28"/>
          <w:szCs w:val="28"/>
        </w:rPr>
        <w:t>-</w:t>
      </w:r>
      <w:r w:rsidR="00E16DEE">
        <w:rPr>
          <w:b/>
          <w:sz w:val="28"/>
          <w:szCs w:val="28"/>
        </w:rPr>
        <w:t>6</w:t>
      </w:r>
    </w:p>
    <w:p w:rsidR="00B12D63" w:rsidRPr="00BD7FF5" w:rsidRDefault="00B12D63" w:rsidP="002F4CE7">
      <w:pPr>
        <w:ind w:firstLine="567"/>
        <w:jc w:val="both"/>
        <w:rPr>
          <w:noProof/>
          <w:sz w:val="28"/>
        </w:rPr>
      </w:pPr>
    </w:p>
    <w:p w:rsidR="00B12D63" w:rsidRDefault="00B12D63" w:rsidP="00815AC6">
      <w:pPr>
        <w:ind w:right="4536" w:firstLine="708"/>
        <w:jc w:val="both"/>
        <w:rPr>
          <w:color w:val="000000"/>
        </w:rPr>
      </w:pPr>
      <w:r w:rsidRPr="00B12A13">
        <w:rPr>
          <w:color w:val="000000"/>
        </w:rPr>
        <w:t>«</w:t>
      </w:r>
      <w:r>
        <w:rPr>
          <w:color w:val="000000"/>
        </w:rPr>
        <w:t xml:space="preserve">О внесение изменений в </w:t>
      </w:r>
    </w:p>
    <w:p w:rsidR="00B12D63" w:rsidRPr="00B12A13" w:rsidRDefault="00B12D63" w:rsidP="00815AC6">
      <w:pPr>
        <w:ind w:right="4536" w:firstLine="708"/>
        <w:jc w:val="both"/>
        <w:rPr>
          <w:b/>
        </w:rPr>
      </w:pPr>
      <w:r>
        <w:rPr>
          <w:color w:val="000000"/>
        </w:rPr>
        <w:t>Устав ЗАТО Шиханы»</w:t>
      </w:r>
    </w:p>
    <w:p w:rsidR="00B12D63" w:rsidRDefault="00B12D63" w:rsidP="00815AC6">
      <w:pPr>
        <w:ind w:firstLine="720"/>
        <w:jc w:val="both"/>
        <w:rPr>
          <w:b/>
          <w:bCs/>
          <w:sz w:val="28"/>
        </w:rPr>
      </w:pPr>
    </w:p>
    <w:p w:rsidR="00B12D63" w:rsidRPr="009E5529" w:rsidRDefault="00B12D63" w:rsidP="00815AC6">
      <w:pPr>
        <w:pStyle w:val="2"/>
        <w:ind w:firstLine="680"/>
        <w:rPr>
          <w:szCs w:val="28"/>
        </w:rPr>
      </w:pPr>
      <w:r w:rsidRPr="009E5529">
        <w:rPr>
          <w:color w:val="000000"/>
          <w:szCs w:val="28"/>
        </w:rPr>
        <w:t xml:space="preserve">На основании  Федерального закона от 6 октября 2003 г. № 131-ФЗ «Об общих принципах организации местного самоуправления в Российской Федерации», </w:t>
      </w:r>
      <w:r>
        <w:rPr>
          <w:color w:val="000000"/>
          <w:szCs w:val="28"/>
        </w:rPr>
        <w:t xml:space="preserve">Федерального закона </w:t>
      </w:r>
      <w:r w:rsidRPr="009E5529">
        <w:rPr>
          <w:color w:val="000000"/>
          <w:szCs w:val="28"/>
        </w:rPr>
        <w:t xml:space="preserve">от 21 июля 2005 г. № 97-ФЗ «О государственной регистрации уставов муниципальных образований», </w:t>
      </w:r>
      <w:r w:rsidRPr="009E5529">
        <w:rPr>
          <w:szCs w:val="28"/>
        </w:rPr>
        <w:t>ст.</w:t>
      </w:r>
      <w:r>
        <w:rPr>
          <w:szCs w:val="28"/>
        </w:rPr>
        <w:t xml:space="preserve"> ст.</w:t>
      </w:r>
      <w:r w:rsidRPr="009E5529">
        <w:rPr>
          <w:szCs w:val="28"/>
        </w:rPr>
        <w:t xml:space="preserve"> 36</w:t>
      </w:r>
      <w:r>
        <w:rPr>
          <w:szCs w:val="28"/>
        </w:rPr>
        <w:t>,92,93</w:t>
      </w:r>
      <w:r w:rsidRPr="009E5529">
        <w:rPr>
          <w:szCs w:val="28"/>
        </w:rPr>
        <w:t xml:space="preserve"> Устава ЗАТО Шиханы, Собрание депутатов</w:t>
      </w:r>
    </w:p>
    <w:p w:rsidR="00B12D63" w:rsidRPr="00C35D81" w:rsidRDefault="00B12D63" w:rsidP="00815AC6">
      <w:pPr>
        <w:ind w:firstLine="720"/>
        <w:jc w:val="both"/>
        <w:rPr>
          <w:i/>
          <w:noProof/>
        </w:rPr>
      </w:pPr>
    </w:p>
    <w:p w:rsidR="00B12D63" w:rsidRDefault="00B12D63" w:rsidP="00815AC6">
      <w:pPr>
        <w:ind w:firstLine="720"/>
        <w:jc w:val="both"/>
        <w:rPr>
          <w:b/>
          <w:sz w:val="28"/>
          <w:u w:val="single"/>
        </w:rPr>
      </w:pPr>
      <w:r w:rsidRPr="00B40EC4">
        <w:rPr>
          <w:b/>
          <w:sz w:val="28"/>
          <w:u w:val="single"/>
        </w:rPr>
        <w:t>Р Е Ш И Л О:</w:t>
      </w:r>
    </w:p>
    <w:p w:rsidR="00B12D63" w:rsidRDefault="00B12D63" w:rsidP="00815AC6">
      <w:pPr>
        <w:ind w:firstLine="720"/>
        <w:jc w:val="both"/>
        <w:rPr>
          <w:b/>
          <w:sz w:val="28"/>
          <w:u w:val="single"/>
        </w:rPr>
      </w:pPr>
    </w:p>
    <w:p w:rsidR="00B12D63" w:rsidRDefault="00B12D63" w:rsidP="00815AC6">
      <w:pPr>
        <w:pStyle w:val="a7"/>
        <w:numPr>
          <w:ilvl w:val="0"/>
          <w:numId w:val="13"/>
        </w:numPr>
        <w:tabs>
          <w:tab w:val="clear" w:pos="4153"/>
          <w:tab w:val="clear" w:pos="8306"/>
          <w:tab w:val="left" w:pos="993"/>
        </w:tabs>
        <w:ind w:left="0" w:firstLine="680"/>
        <w:jc w:val="both"/>
        <w:rPr>
          <w:color w:val="000000"/>
          <w:sz w:val="28"/>
          <w:szCs w:val="28"/>
        </w:rPr>
      </w:pPr>
      <w:r>
        <w:rPr>
          <w:color w:val="000000"/>
          <w:sz w:val="28"/>
          <w:szCs w:val="28"/>
        </w:rPr>
        <w:t>Внести в Устав ЗАТО Шиханы Саратовской области, принятый решением Собрания депутатов ЗАТО Шиханы от 29 ноября 2005 года № 2-89-1 следующие изменения:</w:t>
      </w:r>
    </w:p>
    <w:p w:rsidR="00B12D63" w:rsidRDefault="00B12D63" w:rsidP="00EB4913">
      <w:pPr>
        <w:ind w:firstLine="680"/>
        <w:jc w:val="both"/>
        <w:rPr>
          <w:color w:val="000000"/>
          <w:sz w:val="28"/>
          <w:szCs w:val="28"/>
        </w:rPr>
      </w:pPr>
      <w:r>
        <w:rPr>
          <w:color w:val="000000"/>
          <w:sz w:val="28"/>
          <w:szCs w:val="28"/>
        </w:rPr>
        <w:t xml:space="preserve">1.1. Пункт 5) части 1 статьи 8 после слов «за сохранностью автомобильных дорог местного значения в границах ЗАТО Шиханы,» дополнить словами «организация дорожного движения,». </w:t>
      </w:r>
    </w:p>
    <w:p w:rsidR="00B12D63" w:rsidRDefault="00B12D63" w:rsidP="00EB4913">
      <w:pPr>
        <w:ind w:firstLine="680"/>
        <w:jc w:val="both"/>
        <w:rPr>
          <w:color w:val="000000"/>
          <w:sz w:val="28"/>
          <w:szCs w:val="28"/>
        </w:rPr>
      </w:pPr>
      <w:r>
        <w:rPr>
          <w:color w:val="000000"/>
          <w:sz w:val="28"/>
          <w:szCs w:val="28"/>
        </w:rPr>
        <w:t>1.2. Пункт 24) части 1 статьи 8 изложить в следующей редакции:</w:t>
      </w:r>
    </w:p>
    <w:p w:rsidR="00B12D63" w:rsidRDefault="00B12D63" w:rsidP="00EB4913">
      <w:pPr>
        <w:ind w:firstLine="680"/>
        <w:jc w:val="both"/>
        <w:rPr>
          <w:color w:val="FF0000"/>
          <w:sz w:val="28"/>
          <w:szCs w:val="28"/>
        </w:rPr>
      </w:pPr>
      <w:r>
        <w:rPr>
          <w:color w:val="000000"/>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2908CB">
        <w:rPr>
          <w:color w:val="FF0000"/>
          <w:sz w:val="28"/>
          <w:szCs w:val="28"/>
        </w:rPr>
        <w:t xml:space="preserve"> </w:t>
      </w:r>
    </w:p>
    <w:p w:rsidR="00B12D63" w:rsidRDefault="00B12D63" w:rsidP="00EB4913">
      <w:pPr>
        <w:ind w:firstLine="680"/>
        <w:jc w:val="both"/>
        <w:rPr>
          <w:sz w:val="28"/>
          <w:szCs w:val="28"/>
        </w:rPr>
      </w:pPr>
      <w:r>
        <w:rPr>
          <w:sz w:val="28"/>
          <w:szCs w:val="28"/>
        </w:rPr>
        <w:t>1.3. Пункт 25) части 1 статьи 8 изложить в следующей редакции:</w:t>
      </w:r>
    </w:p>
    <w:p w:rsidR="00B12D63" w:rsidRDefault="00B12D63" w:rsidP="00EB4913">
      <w:pPr>
        <w:pStyle w:val="a7"/>
        <w:tabs>
          <w:tab w:val="clear" w:pos="4153"/>
          <w:tab w:val="clear" w:pos="8306"/>
          <w:tab w:val="left" w:pos="993"/>
        </w:tabs>
        <w:ind w:firstLine="680"/>
        <w:jc w:val="both"/>
        <w:rPr>
          <w:sz w:val="28"/>
          <w:szCs w:val="28"/>
        </w:rPr>
      </w:pPr>
      <w:r>
        <w:rPr>
          <w:sz w:val="28"/>
          <w:szCs w:val="28"/>
        </w:rPr>
        <w:t>«25)</w:t>
      </w:r>
      <w:r w:rsidRPr="009A50F5">
        <w:t xml:space="preserve"> </w:t>
      </w:r>
      <w:r w:rsidRPr="009A50F5">
        <w:rPr>
          <w:sz w:val="28"/>
          <w:szCs w:val="28"/>
        </w:rPr>
        <w:t xml:space="preserve">утверждение правил благоустройства территории </w:t>
      </w:r>
      <w:r>
        <w:rPr>
          <w:sz w:val="28"/>
          <w:szCs w:val="28"/>
        </w:rPr>
        <w:t>ЗАТО Шиханы</w:t>
      </w:r>
      <w:r w:rsidRPr="009A50F5">
        <w:rPr>
          <w:sz w:val="28"/>
          <w:szCs w:val="28"/>
        </w:rPr>
        <w:t xml:space="preserve">, </w:t>
      </w:r>
      <w:r w:rsidRPr="009A50F5">
        <w:rPr>
          <w:color w:val="000000"/>
          <w:sz w:val="28"/>
          <w:szCs w:val="28"/>
        </w:rPr>
        <w:t>осуществление контроля за их соблюдением</w:t>
      </w:r>
      <w:r w:rsidRPr="009A50F5">
        <w:rPr>
          <w:sz w:val="28"/>
          <w:szCs w:val="28"/>
        </w:rPr>
        <w:t xml:space="preserve">, организация благоустройства территории </w:t>
      </w:r>
      <w:r w:rsidRPr="000B3312">
        <w:rPr>
          <w:sz w:val="28"/>
          <w:szCs w:val="28"/>
        </w:rPr>
        <w:t>ЗАТО Шиханы</w:t>
      </w:r>
      <w:r w:rsidRPr="009A50F5">
        <w:rPr>
          <w:sz w:val="28"/>
          <w:szCs w:val="28"/>
        </w:rPr>
        <w:t xml:space="preserve"> </w:t>
      </w:r>
      <w:r w:rsidRPr="009A50F5">
        <w:rPr>
          <w:color w:val="000000"/>
          <w:sz w:val="28"/>
          <w:szCs w:val="28"/>
        </w:rPr>
        <w:t>в соответствии</w:t>
      </w:r>
      <w:r w:rsidRPr="009A50F5">
        <w:rPr>
          <w:sz w:val="28"/>
          <w:szCs w:val="28"/>
        </w:rPr>
        <w:t xml:space="preserve"> с </w:t>
      </w:r>
      <w:r w:rsidRPr="009A50F5">
        <w:rPr>
          <w:color w:val="000000"/>
          <w:sz w:val="28"/>
          <w:szCs w:val="28"/>
        </w:rPr>
        <w:t>указанными правилами</w:t>
      </w:r>
      <w:r w:rsidRPr="009A50F5">
        <w:rPr>
          <w:sz w:val="28"/>
          <w:szCs w:val="28"/>
        </w:rPr>
        <w:t xml:space="preserve">, а также </w:t>
      </w:r>
      <w:r w:rsidRPr="009A50F5">
        <w:rPr>
          <w:color w:val="000000"/>
          <w:sz w:val="28"/>
          <w:szCs w:val="28"/>
        </w:rPr>
        <w:t>организация</w:t>
      </w:r>
      <w:r w:rsidRPr="009A50F5">
        <w:rPr>
          <w:sz w:val="28"/>
          <w:szCs w:val="28"/>
        </w:rPr>
        <w:t xml:space="preserve"> использования, охраны, защиты, воспроизводства городских лесов, лесов особо охраняемых природных территорий, расположенных в границах </w:t>
      </w:r>
      <w:r w:rsidRPr="000B3312">
        <w:rPr>
          <w:sz w:val="28"/>
          <w:szCs w:val="28"/>
        </w:rPr>
        <w:t>ЗАТО Шиханы;».</w:t>
      </w:r>
    </w:p>
    <w:p w:rsidR="00B12D63" w:rsidRPr="000B3312" w:rsidRDefault="00B12D63" w:rsidP="00EB4913">
      <w:pPr>
        <w:pStyle w:val="a7"/>
        <w:tabs>
          <w:tab w:val="clear" w:pos="4153"/>
          <w:tab w:val="clear" w:pos="8306"/>
          <w:tab w:val="left" w:pos="993"/>
        </w:tabs>
        <w:ind w:firstLine="680"/>
        <w:jc w:val="both"/>
        <w:rPr>
          <w:sz w:val="28"/>
          <w:szCs w:val="28"/>
        </w:rPr>
      </w:pPr>
      <w:r w:rsidRPr="004604CB">
        <w:rPr>
          <w:sz w:val="28"/>
          <w:szCs w:val="28"/>
        </w:rPr>
        <w:t>1.4. Пункт 32) части 1 статьи 8 дополнить словом «(волонтерству)»;</w:t>
      </w:r>
    </w:p>
    <w:p w:rsidR="00B12D63" w:rsidRDefault="00B12D63" w:rsidP="00815AC6">
      <w:pPr>
        <w:pStyle w:val="a7"/>
        <w:tabs>
          <w:tab w:val="clear" w:pos="4153"/>
          <w:tab w:val="clear" w:pos="8306"/>
          <w:tab w:val="left" w:pos="993"/>
        </w:tabs>
        <w:ind w:firstLine="680"/>
        <w:jc w:val="both"/>
        <w:rPr>
          <w:color w:val="000000"/>
          <w:sz w:val="28"/>
          <w:szCs w:val="28"/>
        </w:rPr>
      </w:pPr>
      <w:r>
        <w:rPr>
          <w:sz w:val="28"/>
          <w:szCs w:val="28"/>
        </w:rPr>
        <w:t xml:space="preserve">1.5. </w:t>
      </w:r>
      <w:r>
        <w:rPr>
          <w:color w:val="000000"/>
          <w:sz w:val="28"/>
          <w:szCs w:val="28"/>
        </w:rPr>
        <w:t>Часть 1 статьи 9 дополнить пунктом 4.1) следующего содержания:</w:t>
      </w:r>
    </w:p>
    <w:p w:rsidR="00B12D63" w:rsidRDefault="00B12D63" w:rsidP="00BE7597">
      <w:pPr>
        <w:ind w:firstLine="680"/>
        <w:jc w:val="both"/>
        <w:rPr>
          <w:sz w:val="28"/>
          <w:szCs w:val="28"/>
        </w:rPr>
      </w:pPr>
      <w:r w:rsidRPr="00BE7597">
        <w:rPr>
          <w:color w:val="000000"/>
          <w:sz w:val="28"/>
          <w:szCs w:val="28"/>
        </w:rPr>
        <w:t>«4.1)</w:t>
      </w:r>
      <w:r w:rsidRPr="00BE7597">
        <w:rPr>
          <w:sz w:val="28"/>
          <w:szCs w:val="28"/>
        </w:rPr>
        <w:t xml:space="preserve"> полномочиями в сфере стратегического планирования, предусмотренными Федеральным законом от 28 июня 2014 года N 172-ФЗ </w:t>
      </w:r>
      <w:r>
        <w:rPr>
          <w:sz w:val="28"/>
          <w:szCs w:val="28"/>
        </w:rPr>
        <w:t>«</w:t>
      </w:r>
      <w:r w:rsidRPr="00BE7597">
        <w:rPr>
          <w:sz w:val="28"/>
          <w:szCs w:val="28"/>
        </w:rPr>
        <w:t>О стратегическом планировании в Российской Федерации</w:t>
      </w:r>
      <w:r>
        <w:rPr>
          <w:sz w:val="28"/>
          <w:szCs w:val="28"/>
        </w:rPr>
        <w:t>»</w:t>
      </w:r>
      <w:r w:rsidRPr="00BE7597">
        <w:rPr>
          <w:sz w:val="28"/>
          <w:szCs w:val="28"/>
        </w:rPr>
        <w:t>;</w:t>
      </w:r>
      <w:r>
        <w:rPr>
          <w:sz w:val="28"/>
          <w:szCs w:val="28"/>
        </w:rPr>
        <w:t>».</w:t>
      </w:r>
    </w:p>
    <w:p w:rsidR="00B12D63" w:rsidRDefault="00B12D63" w:rsidP="00BE7597">
      <w:pPr>
        <w:ind w:firstLine="680"/>
        <w:jc w:val="both"/>
        <w:rPr>
          <w:sz w:val="28"/>
          <w:szCs w:val="28"/>
        </w:rPr>
      </w:pPr>
      <w:r>
        <w:rPr>
          <w:color w:val="000000"/>
          <w:sz w:val="28"/>
          <w:szCs w:val="28"/>
        </w:rPr>
        <w:t>1.6.</w:t>
      </w:r>
      <w:r w:rsidRPr="00D80D08">
        <w:rPr>
          <w:sz w:val="28"/>
          <w:szCs w:val="28"/>
        </w:rPr>
        <w:t xml:space="preserve"> </w:t>
      </w:r>
      <w:r>
        <w:rPr>
          <w:sz w:val="28"/>
          <w:szCs w:val="28"/>
        </w:rPr>
        <w:t>Пункт 8) части 1 статьи 9 изложить в следующей редакции:</w:t>
      </w:r>
    </w:p>
    <w:p w:rsidR="00B12D63" w:rsidRDefault="00B12D63" w:rsidP="00BE7597">
      <w:pPr>
        <w:ind w:firstLine="680"/>
        <w:jc w:val="both"/>
        <w:rPr>
          <w:color w:val="000000"/>
          <w:sz w:val="28"/>
          <w:szCs w:val="28"/>
        </w:rPr>
      </w:pPr>
      <w:r>
        <w:rPr>
          <w:sz w:val="28"/>
          <w:szCs w:val="28"/>
        </w:rPr>
        <w:lastRenderedPageBreak/>
        <w:t xml:space="preserve">«8) </w:t>
      </w:r>
      <w:r w:rsidRPr="00744DA2">
        <w:rPr>
          <w:color w:val="000000"/>
          <w:sz w:val="28"/>
          <w:szCs w:val="28"/>
        </w:rPr>
        <w:t>организация сбора статистических показателей, характеризующих состояние экономики и социальной сферы ЗАТО Шиханы и предоставление указанных данных органам государственной власти в порядке, установленном Правительством Российской Федерации;</w:t>
      </w:r>
      <w:r>
        <w:rPr>
          <w:color w:val="000000"/>
          <w:sz w:val="28"/>
          <w:szCs w:val="28"/>
        </w:rPr>
        <w:t>».</w:t>
      </w:r>
    </w:p>
    <w:p w:rsidR="00B12D63" w:rsidRDefault="00B12D63" w:rsidP="00D80D08">
      <w:pPr>
        <w:ind w:firstLine="680"/>
        <w:jc w:val="both"/>
        <w:rPr>
          <w:sz w:val="28"/>
          <w:szCs w:val="28"/>
        </w:rPr>
      </w:pPr>
      <w:r>
        <w:rPr>
          <w:color w:val="000000"/>
          <w:sz w:val="28"/>
          <w:szCs w:val="28"/>
        </w:rPr>
        <w:t xml:space="preserve">1.7. </w:t>
      </w:r>
      <w:r>
        <w:rPr>
          <w:sz w:val="28"/>
          <w:szCs w:val="28"/>
        </w:rPr>
        <w:t>Пункт 12) части 1 статьи 10 изложить в следующей редакции:</w:t>
      </w:r>
    </w:p>
    <w:p w:rsidR="00B12D63" w:rsidRDefault="00B12D63" w:rsidP="00D80D08">
      <w:pPr>
        <w:ind w:firstLine="680"/>
        <w:jc w:val="both"/>
        <w:rPr>
          <w:sz w:val="28"/>
          <w:szCs w:val="28"/>
        </w:rPr>
      </w:pPr>
      <w:r>
        <w:rPr>
          <w:sz w:val="28"/>
          <w:szCs w:val="28"/>
        </w:rPr>
        <w:t>«12</w:t>
      </w:r>
      <w:r w:rsidRPr="00AE73F8">
        <w:rPr>
          <w:sz w:val="28"/>
          <w:szCs w:val="28"/>
        </w:rPr>
        <w:t>) создание условий для организации проведения независимой оценки качества</w:t>
      </w:r>
      <w:r w:rsidRPr="00AE73F8">
        <w:rPr>
          <w:rStyle w:val="apple-converted-space"/>
          <w:sz w:val="28"/>
          <w:szCs w:val="28"/>
        </w:rPr>
        <w:t> </w:t>
      </w:r>
      <w:r w:rsidRPr="00AE73F8">
        <w:rPr>
          <w:rStyle w:val="aa"/>
          <w:i w:val="0"/>
          <w:iCs w:val="0"/>
          <w:sz w:val="28"/>
          <w:szCs w:val="28"/>
        </w:rPr>
        <w:t>условий</w:t>
      </w:r>
      <w:r>
        <w:rPr>
          <w:rStyle w:val="aa"/>
          <w:i w:val="0"/>
          <w:iCs w:val="0"/>
          <w:sz w:val="28"/>
          <w:szCs w:val="28"/>
        </w:rPr>
        <w:t xml:space="preserve"> </w:t>
      </w:r>
      <w:r w:rsidRPr="00AE73F8">
        <w:rPr>
          <w:sz w:val="28"/>
          <w:szCs w:val="28"/>
        </w:rPr>
        <w:t>оказания услуг организациями в порядке и на условиях, которые установлены</w:t>
      </w:r>
      <w:r w:rsidRPr="00AE73F8">
        <w:rPr>
          <w:rStyle w:val="apple-converted-space"/>
          <w:sz w:val="28"/>
          <w:szCs w:val="28"/>
        </w:rPr>
        <w:t> </w:t>
      </w:r>
      <w:hyperlink r:id="rId11" w:anchor="/multilink/57430470/paragraph/25746605/number/0" w:history="1">
        <w:r w:rsidRPr="00AE73F8">
          <w:rPr>
            <w:rStyle w:val="a6"/>
            <w:color w:val="auto"/>
            <w:sz w:val="28"/>
            <w:szCs w:val="28"/>
            <w:u w:val="none"/>
          </w:rPr>
          <w:t>федеральными законами</w:t>
        </w:r>
      </w:hyperlink>
      <w:r w:rsidRPr="00AE73F8">
        <w:rPr>
          <w:rStyle w:val="aa"/>
          <w:i w:val="0"/>
          <w:iCs w:val="0"/>
          <w:sz w:val="28"/>
          <w:szCs w:val="28"/>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AE73F8">
        <w:rPr>
          <w:sz w:val="28"/>
          <w:szCs w:val="28"/>
        </w:rPr>
        <w:t>;</w:t>
      </w:r>
      <w:r>
        <w:rPr>
          <w:sz w:val="28"/>
          <w:szCs w:val="28"/>
        </w:rPr>
        <w:t xml:space="preserve">». </w:t>
      </w:r>
    </w:p>
    <w:p w:rsidR="00B12D63" w:rsidRDefault="00B12D63" w:rsidP="00BE7597">
      <w:pPr>
        <w:ind w:firstLine="680"/>
        <w:jc w:val="both"/>
        <w:rPr>
          <w:color w:val="000000"/>
          <w:sz w:val="28"/>
          <w:szCs w:val="28"/>
        </w:rPr>
      </w:pPr>
      <w:r>
        <w:rPr>
          <w:color w:val="000000"/>
          <w:sz w:val="28"/>
          <w:szCs w:val="28"/>
        </w:rPr>
        <w:t>1.8. Наименование статьи 19 изложить в следующей редакции:</w:t>
      </w:r>
    </w:p>
    <w:p w:rsidR="00B12D63" w:rsidRDefault="00B12D63" w:rsidP="00BE7597">
      <w:pPr>
        <w:ind w:firstLine="680"/>
        <w:jc w:val="both"/>
        <w:rPr>
          <w:color w:val="000000"/>
          <w:sz w:val="28"/>
          <w:szCs w:val="28"/>
        </w:rPr>
      </w:pPr>
      <w:r>
        <w:rPr>
          <w:color w:val="000000"/>
          <w:sz w:val="28"/>
          <w:szCs w:val="28"/>
        </w:rPr>
        <w:t>«Статья 19. Публичные слушания, общественные обсуждения».</w:t>
      </w:r>
    </w:p>
    <w:p w:rsidR="00B12D63" w:rsidRDefault="00B12D63" w:rsidP="00BE7597">
      <w:pPr>
        <w:ind w:firstLine="680"/>
        <w:jc w:val="both"/>
        <w:rPr>
          <w:color w:val="000000"/>
          <w:sz w:val="28"/>
          <w:szCs w:val="28"/>
        </w:rPr>
      </w:pPr>
      <w:r>
        <w:rPr>
          <w:color w:val="000000"/>
          <w:sz w:val="28"/>
          <w:szCs w:val="28"/>
        </w:rPr>
        <w:t>1.9. Часть 3 статьи 19 дополнить пунктом 2.1) следующего содержания:</w:t>
      </w:r>
    </w:p>
    <w:p w:rsidR="00B12D63" w:rsidRDefault="00B12D63" w:rsidP="00BE7597">
      <w:pPr>
        <w:ind w:firstLine="680"/>
        <w:jc w:val="both"/>
        <w:rPr>
          <w:sz w:val="28"/>
          <w:szCs w:val="28"/>
        </w:rPr>
      </w:pPr>
      <w:r>
        <w:rPr>
          <w:sz w:val="28"/>
          <w:szCs w:val="28"/>
        </w:rPr>
        <w:t>«2.1) проект стратегии социально – экономического развития ЗАТО Шиханы;».</w:t>
      </w:r>
    </w:p>
    <w:p w:rsidR="00B12D63" w:rsidRDefault="00B12D63" w:rsidP="00BE7597">
      <w:pPr>
        <w:ind w:firstLine="680"/>
        <w:jc w:val="both"/>
        <w:rPr>
          <w:sz w:val="28"/>
          <w:szCs w:val="28"/>
        </w:rPr>
      </w:pPr>
      <w:r>
        <w:rPr>
          <w:sz w:val="28"/>
          <w:szCs w:val="28"/>
        </w:rPr>
        <w:t>1.10. Пункт 3) части 3 статьи 19 признать утратившим силу.</w:t>
      </w:r>
    </w:p>
    <w:p w:rsidR="00B12D63" w:rsidRDefault="00B12D63" w:rsidP="00BE7597">
      <w:pPr>
        <w:ind w:firstLine="680"/>
        <w:jc w:val="both"/>
        <w:rPr>
          <w:rStyle w:val="aa"/>
          <w:i w:val="0"/>
          <w:iCs w:val="0"/>
          <w:color w:val="22272F"/>
          <w:sz w:val="28"/>
          <w:szCs w:val="28"/>
        </w:rPr>
      </w:pPr>
      <w:r>
        <w:rPr>
          <w:sz w:val="28"/>
          <w:szCs w:val="28"/>
        </w:rPr>
        <w:t>1.11. В части 4 статьи 19  слова «</w:t>
      </w:r>
      <w:r w:rsidRPr="00F26235">
        <w:rPr>
          <w:color w:val="000000"/>
          <w:sz w:val="28"/>
          <w:szCs w:val="28"/>
        </w:rPr>
        <w:t>Порядок организации и проведения публичных слушаний</w:t>
      </w:r>
      <w:r>
        <w:rPr>
          <w:color w:val="000000"/>
          <w:sz w:val="28"/>
          <w:szCs w:val="28"/>
        </w:rPr>
        <w:t xml:space="preserve">» заменить словами </w:t>
      </w:r>
      <w:r w:rsidRPr="00F26235">
        <w:rPr>
          <w:color w:val="000000"/>
          <w:sz w:val="28"/>
          <w:szCs w:val="28"/>
        </w:rPr>
        <w:t>«П</w:t>
      </w:r>
      <w:r w:rsidRPr="00F26235">
        <w:rPr>
          <w:color w:val="22272F"/>
          <w:sz w:val="28"/>
          <w:szCs w:val="28"/>
        </w:rPr>
        <w:t>орядок организации и проведения публичных слушаний</w:t>
      </w:r>
      <w:r w:rsidRPr="00F26235">
        <w:rPr>
          <w:rStyle w:val="apple-converted-space"/>
          <w:color w:val="22272F"/>
          <w:sz w:val="28"/>
          <w:szCs w:val="28"/>
        </w:rPr>
        <w:t> </w:t>
      </w:r>
      <w:r w:rsidRPr="00F26235">
        <w:rPr>
          <w:rStyle w:val="aa"/>
          <w:i w:val="0"/>
          <w:iCs w:val="0"/>
          <w:color w:val="22272F"/>
          <w:sz w:val="28"/>
          <w:szCs w:val="28"/>
        </w:rPr>
        <w:t>по проектам и вопросам, указанным в</w:t>
      </w:r>
      <w:r w:rsidRPr="00F26235">
        <w:rPr>
          <w:rStyle w:val="apple-converted-space"/>
          <w:color w:val="22272F"/>
          <w:sz w:val="28"/>
          <w:szCs w:val="28"/>
        </w:rPr>
        <w:t> </w:t>
      </w:r>
      <w:hyperlink r:id="rId12" w:anchor="/document/186367/entry/2803" w:history="1">
        <w:r w:rsidRPr="00F26235">
          <w:rPr>
            <w:rStyle w:val="a6"/>
            <w:color w:val="auto"/>
            <w:sz w:val="28"/>
            <w:szCs w:val="28"/>
            <w:u w:val="none"/>
          </w:rPr>
          <w:t>части 3</w:t>
        </w:r>
      </w:hyperlink>
      <w:r w:rsidRPr="00F26235">
        <w:rPr>
          <w:rStyle w:val="apple-converted-space"/>
          <w:color w:val="22272F"/>
          <w:sz w:val="28"/>
          <w:szCs w:val="28"/>
        </w:rPr>
        <w:t> </w:t>
      </w:r>
      <w:r w:rsidRPr="00F26235">
        <w:rPr>
          <w:rStyle w:val="aa"/>
          <w:i w:val="0"/>
          <w:iCs w:val="0"/>
          <w:color w:val="22272F"/>
          <w:sz w:val="28"/>
          <w:szCs w:val="28"/>
        </w:rPr>
        <w:t>настоящей статьи,</w:t>
      </w:r>
      <w:r>
        <w:rPr>
          <w:rStyle w:val="aa"/>
          <w:i w:val="0"/>
          <w:iCs w:val="0"/>
          <w:color w:val="22272F"/>
          <w:sz w:val="28"/>
          <w:szCs w:val="28"/>
        </w:rPr>
        <w:t>».</w:t>
      </w:r>
    </w:p>
    <w:p w:rsidR="00B12D63" w:rsidRDefault="00B12D63" w:rsidP="00BE7597">
      <w:pPr>
        <w:ind w:firstLine="680"/>
        <w:jc w:val="both"/>
        <w:rPr>
          <w:rStyle w:val="aa"/>
          <w:i w:val="0"/>
          <w:iCs w:val="0"/>
          <w:color w:val="22272F"/>
          <w:sz w:val="28"/>
          <w:szCs w:val="28"/>
        </w:rPr>
      </w:pPr>
      <w:r>
        <w:rPr>
          <w:rStyle w:val="aa"/>
          <w:i w:val="0"/>
          <w:iCs w:val="0"/>
          <w:color w:val="22272F"/>
          <w:sz w:val="28"/>
          <w:szCs w:val="28"/>
        </w:rPr>
        <w:t xml:space="preserve">1.12. </w:t>
      </w:r>
      <w:r w:rsidRPr="00F26235">
        <w:rPr>
          <w:rStyle w:val="aa"/>
          <w:i w:val="0"/>
          <w:iCs w:val="0"/>
          <w:color w:val="22272F"/>
          <w:sz w:val="28"/>
          <w:szCs w:val="28"/>
        </w:rPr>
        <w:t>Статью 19 дополнить частью 6 следующего содержания</w:t>
      </w:r>
      <w:r>
        <w:rPr>
          <w:rStyle w:val="aa"/>
          <w:i w:val="0"/>
          <w:iCs w:val="0"/>
          <w:color w:val="22272F"/>
          <w:sz w:val="28"/>
          <w:szCs w:val="28"/>
        </w:rPr>
        <w:t>:</w:t>
      </w:r>
    </w:p>
    <w:p w:rsidR="00B12D63" w:rsidRDefault="00B12D63" w:rsidP="00BE7597">
      <w:pPr>
        <w:ind w:firstLine="680"/>
        <w:jc w:val="both"/>
        <w:rPr>
          <w:rStyle w:val="aa"/>
          <w:i w:val="0"/>
          <w:iCs w:val="0"/>
          <w:sz w:val="28"/>
          <w:szCs w:val="28"/>
          <w:shd w:val="clear" w:color="auto" w:fill="FFFFFF"/>
        </w:rPr>
      </w:pPr>
      <w:r w:rsidRPr="00375369">
        <w:rPr>
          <w:rStyle w:val="aa"/>
          <w:i w:val="0"/>
          <w:iCs w:val="0"/>
          <w:sz w:val="28"/>
          <w:szCs w:val="28"/>
        </w:rPr>
        <w:t xml:space="preserve">«6. </w:t>
      </w:r>
      <w:r w:rsidRPr="00375369">
        <w:rPr>
          <w:rStyle w:val="aa"/>
          <w:i w:val="0"/>
          <w:iCs w:val="0"/>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ЗАТО Шиханы с учетом положений законодательства о градостроительной деятельности.».</w:t>
      </w:r>
    </w:p>
    <w:p w:rsidR="00B12D63" w:rsidRPr="00375369" w:rsidRDefault="00B12D63" w:rsidP="00BE7597">
      <w:pPr>
        <w:ind w:firstLine="680"/>
        <w:jc w:val="both"/>
        <w:rPr>
          <w:sz w:val="28"/>
          <w:szCs w:val="28"/>
        </w:rPr>
      </w:pPr>
      <w:r>
        <w:rPr>
          <w:rStyle w:val="aa"/>
          <w:i w:val="0"/>
          <w:iCs w:val="0"/>
          <w:sz w:val="28"/>
          <w:szCs w:val="28"/>
          <w:shd w:val="clear" w:color="auto" w:fill="FFFFFF"/>
        </w:rPr>
        <w:t>1.13. Пункт 18) части 4 статьи 31 после слов «издает и подписывает» дополнить словами «постановления и».</w:t>
      </w:r>
    </w:p>
    <w:p w:rsidR="00B12D63" w:rsidRDefault="00B12D63" w:rsidP="00EB4913">
      <w:pPr>
        <w:ind w:firstLine="680"/>
        <w:jc w:val="both"/>
        <w:rPr>
          <w:sz w:val="28"/>
          <w:szCs w:val="28"/>
        </w:rPr>
      </w:pPr>
      <w:r>
        <w:rPr>
          <w:sz w:val="28"/>
          <w:szCs w:val="28"/>
        </w:rPr>
        <w:t>1.14. Пункт 4) части 1 статьи 36 изложить в следующей редакции:</w:t>
      </w:r>
    </w:p>
    <w:p w:rsidR="00B12D63" w:rsidRDefault="00B12D63" w:rsidP="00EB4913">
      <w:pPr>
        <w:ind w:firstLine="680"/>
        <w:jc w:val="both"/>
        <w:rPr>
          <w:sz w:val="28"/>
          <w:szCs w:val="28"/>
        </w:rPr>
      </w:pPr>
      <w:r>
        <w:rPr>
          <w:sz w:val="28"/>
          <w:szCs w:val="28"/>
        </w:rPr>
        <w:t xml:space="preserve">«4) </w:t>
      </w:r>
      <w:r w:rsidRPr="00B34A6F">
        <w:rPr>
          <w:color w:val="000000"/>
          <w:sz w:val="28"/>
          <w:szCs w:val="28"/>
        </w:rPr>
        <w:t>утверждение стратегии социально-экономического</w:t>
      </w:r>
      <w:r w:rsidRPr="00B34A6F">
        <w:rPr>
          <w:sz w:val="28"/>
          <w:szCs w:val="28"/>
        </w:rPr>
        <w:t xml:space="preserve"> развития</w:t>
      </w:r>
      <w:r>
        <w:rPr>
          <w:sz w:val="28"/>
          <w:szCs w:val="28"/>
        </w:rPr>
        <w:t xml:space="preserve"> ЗАТО Шиханы;».</w:t>
      </w:r>
    </w:p>
    <w:p w:rsidR="00B12D63" w:rsidRDefault="00B12D63" w:rsidP="009A50F5">
      <w:pPr>
        <w:ind w:firstLine="680"/>
        <w:jc w:val="both"/>
        <w:rPr>
          <w:sz w:val="28"/>
          <w:szCs w:val="28"/>
        </w:rPr>
      </w:pPr>
      <w:r>
        <w:rPr>
          <w:sz w:val="28"/>
          <w:szCs w:val="28"/>
        </w:rPr>
        <w:t>1.15. Часть 1 статьи 36 дополнить пунктом 11 следующего содержания:</w:t>
      </w:r>
    </w:p>
    <w:p w:rsidR="00B12D63" w:rsidRDefault="00B12D63" w:rsidP="009A50F5">
      <w:pPr>
        <w:ind w:firstLine="680"/>
        <w:rPr>
          <w:color w:val="000000"/>
          <w:sz w:val="28"/>
          <w:szCs w:val="28"/>
        </w:rPr>
      </w:pPr>
      <w:r>
        <w:rPr>
          <w:sz w:val="28"/>
          <w:szCs w:val="28"/>
        </w:rPr>
        <w:t>«11)</w:t>
      </w:r>
      <w:r w:rsidRPr="00684391">
        <w:rPr>
          <w:rStyle w:val="a6"/>
          <w:u w:val="none"/>
        </w:rPr>
        <w:t xml:space="preserve"> </w:t>
      </w:r>
      <w:r w:rsidRPr="009A50F5">
        <w:rPr>
          <w:color w:val="000000"/>
          <w:sz w:val="28"/>
          <w:szCs w:val="28"/>
        </w:rPr>
        <w:t>утверждение правил благоустройства территории</w:t>
      </w:r>
      <w:r>
        <w:rPr>
          <w:color w:val="000000"/>
          <w:sz w:val="28"/>
          <w:szCs w:val="28"/>
        </w:rPr>
        <w:t xml:space="preserve"> ЗАТО Шиханы.».</w:t>
      </w:r>
    </w:p>
    <w:p w:rsidR="00B12D63" w:rsidRDefault="00B12D63" w:rsidP="002D5E48">
      <w:pPr>
        <w:ind w:firstLine="680"/>
        <w:rPr>
          <w:sz w:val="28"/>
          <w:szCs w:val="28"/>
        </w:rPr>
      </w:pPr>
      <w:r w:rsidRPr="00684391">
        <w:rPr>
          <w:sz w:val="28"/>
          <w:szCs w:val="28"/>
        </w:rPr>
        <w:t>1.1</w:t>
      </w:r>
      <w:r>
        <w:rPr>
          <w:sz w:val="28"/>
          <w:szCs w:val="28"/>
        </w:rPr>
        <w:t>6</w:t>
      </w:r>
      <w:r w:rsidRPr="00684391">
        <w:rPr>
          <w:sz w:val="28"/>
          <w:szCs w:val="28"/>
        </w:rPr>
        <w:t xml:space="preserve">. </w:t>
      </w:r>
      <w:r>
        <w:rPr>
          <w:sz w:val="28"/>
          <w:szCs w:val="28"/>
        </w:rPr>
        <w:t xml:space="preserve">Статью 41 дополнить частью 9 следующего содержания: </w:t>
      </w:r>
    </w:p>
    <w:p w:rsidR="00B12D63" w:rsidRDefault="00B12D63" w:rsidP="002D5E48">
      <w:pPr>
        <w:ind w:firstLine="680"/>
        <w:jc w:val="both"/>
        <w:rPr>
          <w:sz w:val="28"/>
          <w:szCs w:val="28"/>
        </w:rPr>
      </w:pPr>
      <w:r>
        <w:rPr>
          <w:sz w:val="28"/>
          <w:szCs w:val="28"/>
        </w:rPr>
        <w:lastRenderedPageBreak/>
        <w:t>«9. В случае досрочного прекращения полномочий главы ЗАТО Шиханы избираемого из числа кандидатов, представленных конкурсной комиссией по результатам конкурса, избрание главы ЗАТО Шиханы осуществляется не позднее чем через шесть месяцев со дня такого прекращения полномочий.</w:t>
      </w:r>
    </w:p>
    <w:p w:rsidR="00B12D63" w:rsidRDefault="00B12D63" w:rsidP="002D5E48">
      <w:pPr>
        <w:ind w:firstLine="680"/>
        <w:jc w:val="both"/>
        <w:rPr>
          <w:sz w:val="28"/>
          <w:szCs w:val="28"/>
        </w:rPr>
      </w:pPr>
      <w:r>
        <w:rPr>
          <w:sz w:val="28"/>
          <w:szCs w:val="28"/>
        </w:rPr>
        <w:t>При этом если до истечения срока полномочий Собрания депутатов ЗАТО Шиханы осталось менее шести месяцев, избрание главы ЗАТО Шиханы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ЗАТО Шиханы в правомочном составе.».</w:t>
      </w:r>
    </w:p>
    <w:p w:rsidR="00B12D63" w:rsidRDefault="00B12D63" w:rsidP="009A50F5">
      <w:pPr>
        <w:ind w:firstLine="680"/>
        <w:rPr>
          <w:color w:val="000000"/>
          <w:sz w:val="28"/>
          <w:szCs w:val="28"/>
        </w:rPr>
      </w:pPr>
      <w:r>
        <w:rPr>
          <w:color w:val="000000"/>
          <w:sz w:val="28"/>
          <w:szCs w:val="28"/>
        </w:rPr>
        <w:t>1.17. Статью 41 дополнить часть 10 следующего содержания:</w:t>
      </w:r>
    </w:p>
    <w:p w:rsidR="00B12D63" w:rsidRDefault="00B12D63" w:rsidP="001B5452">
      <w:pPr>
        <w:ind w:firstLine="680"/>
        <w:jc w:val="both"/>
        <w:rPr>
          <w:color w:val="000000"/>
          <w:sz w:val="28"/>
          <w:szCs w:val="28"/>
        </w:rPr>
      </w:pPr>
      <w:r>
        <w:rPr>
          <w:color w:val="000000"/>
          <w:sz w:val="28"/>
          <w:szCs w:val="28"/>
        </w:rPr>
        <w:t xml:space="preserve">«10. </w:t>
      </w:r>
      <w:r w:rsidRPr="002D5E48">
        <w:rPr>
          <w:sz w:val="28"/>
          <w:szCs w:val="28"/>
        </w:rPr>
        <w:t xml:space="preserve">В случае, если глава </w:t>
      </w:r>
      <w:r>
        <w:rPr>
          <w:sz w:val="28"/>
          <w:szCs w:val="28"/>
        </w:rPr>
        <w:t>ЗАТО Шиханы</w:t>
      </w:r>
      <w:r w:rsidRPr="002D5E48">
        <w:rPr>
          <w:sz w:val="28"/>
          <w:szCs w:val="28"/>
        </w:rPr>
        <w:t xml:space="preserve">, полномочия которого прекращены досрочно на основании </w:t>
      </w:r>
      <w:r w:rsidRPr="002D5E48">
        <w:rPr>
          <w:color w:val="000000"/>
          <w:sz w:val="28"/>
          <w:szCs w:val="28"/>
        </w:rPr>
        <w:t xml:space="preserve">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w:t>
      </w:r>
      <w:r>
        <w:rPr>
          <w:color w:val="000000"/>
          <w:sz w:val="28"/>
          <w:szCs w:val="28"/>
        </w:rPr>
        <w:t>ЗАТО Шиханы</w:t>
      </w:r>
      <w:r w:rsidRPr="002D5E48">
        <w:rPr>
          <w:color w:val="000000"/>
          <w:sz w:val="28"/>
          <w:szCs w:val="28"/>
        </w:rPr>
        <w:t xml:space="preserve"> либо на основании</w:t>
      </w:r>
      <w:r w:rsidRPr="002D5E48">
        <w:rPr>
          <w:sz w:val="28"/>
          <w:szCs w:val="28"/>
        </w:rPr>
        <w:t xml:space="preserve"> решения </w:t>
      </w:r>
      <w:r>
        <w:rPr>
          <w:sz w:val="28"/>
          <w:szCs w:val="28"/>
        </w:rPr>
        <w:t>Собрания депутатов ЗАТО Шиханы</w:t>
      </w:r>
      <w:r w:rsidRPr="002D5E48">
        <w:rPr>
          <w:sz w:val="28"/>
          <w:szCs w:val="28"/>
        </w:rPr>
        <w:t xml:space="preserve"> об удалении </w:t>
      </w:r>
      <w:r w:rsidRPr="002D5E48">
        <w:rPr>
          <w:color w:val="000000"/>
          <w:sz w:val="28"/>
          <w:szCs w:val="28"/>
        </w:rPr>
        <w:t xml:space="preserve">главы </w:t>
      </w:r>
      <w:r>
        <w:rPr>
          <w:color w:val="000000"/>
          <w:sz w:val="28"/>
          <w:szCs w:val="28"/>
        </w:rPr>
        <w:t>ЗАТО Шиханы</w:t>
      </w:r>
      <w:r w:rsidRPr="002D5E48">
        <w:rPr>
          <w:sz w:val="28"/>
          <w:szCs w:val="28"/>
        </w:rPr>
        <w:t xml:space="preserve"> в отставку, обжалует </w:t>
      </w:r>
      <w:r w:rsidRPr="002D5E48">
        <w:rPr>
          <w:color w:val="000000"/>
          <w:sz w:val="28"/>
          <w:szCs w:val="28"/>
        </w:rPr>
        <w:t>данные правовой акт или решение</w:t>
      </w:r>
      <w:r w:rsidRPr="002D5E48">
        <w:rPr>
          <w:sz w:val="28"/>
          <w:szCs w:val="28"/>
        </w:rPr>
        <w:t xml:space="preserve"> в судебном порядке, </w:t>
      </w:r>
      <w:r>
        <w:rPr>
          <w:sz w:val="28"/>
          <w:szCs w:val="28"/>
        </w:rPr>
        <w:t>Собрание депутатов ЗАТО Шиханы</w:t>
      </w:r>
      <w:r w:rsidRPr="002D5E48">
        <w:rPr>
          <w:sz w:val="28"/>
          <w:szCs w:val="28"/>
        </w:rPr>
        <w:t xml:space="preserve"> не вправе принимать решение об избрании главы </w:t>
      </w:r>
      <w:r>
        <w:rPr>
          <w:sz w:val="28"/>
          <w:szCs w:val="28"/>
        </w:rPr>
        <w:t>ЗАТО Шиханы</w:t>
      </w:r>
      <w:r w:rsidRPr="002D5E48">
        <w:rPr>
          <w:color w:val="000000"/>
          <w:sz w:val="28"/>
          <w:szCs w:val="28"/>
        </w:rPr>
        <w:t xml:space="preserve">, избираемого </w:t>
      </w:r>
      <w:r>
        <w:rPr>
          <w:color w:val="000000"/>
          <w:sz w:val="28"/>
          <w:szCs w:val="28"/>
        </w:rPr>
        <w:t>Собранием депутатов ЗАТО Шиханы</w:t>
      </w:r>
      <w:r w:rsidRPr="002D5E48">
        <w:rPr>
          <w:color w:val="000000"/>
          <w:sz w:val="28"/>
          <w:szCs w:val="28"/>
        </w:rPr>
        <w:t xml:space="preserve"> из числа кандидатов, представленных конкурсной комиссией по результатам конкурса,</w:t>
      </w:r>
      <w:r w:rsidRPr="002D5E48">
        <w:rPr>
          <w:sz w:val="28"/>
          <w:szCs w:val="28"/>
        </w:rPr>
        <w:t xml:space="preserve"> до вступления решения суда в законную силу.</w:t>
      </w:r>
      <w:r>
        <w:rPr>
          <w:sz w:val="28"/>
          <w:szCs w:val="28"/>
        </w:rPr>
        <w:t>».</w:t>
      </w:r>
    </w:p>
    <w:p w:rsidR="00B12D63" w:rsidRDefault="00B12D63" w:rsidP="009A50F5">
      <w:pPr>
        <w:ind w:firstLine="680"/>
        <w:rPr>
          <w:color w:val="000000"/>
          <w:sz w:val="28"/>
          <w:szCs w:val="28"/>
        </w:rPr>
      </w:pPr>
      <w:r>
        <w:rPr>
          <w:color w:val="000000"/>
          <w:sz w:val="28"/>
          <w:szCs w:val="28"/>
        </w:rPr>
        <w:t>1.18. Дополнить статьей 84.1. следующего содержания:</w:t>
      </w:r>
    </w:p>
    <w:p w:rsidR="00B12D63" w:rsidRPr="00684391" w:rsidRDefault="00B12D63" w:rsidP="00684391">
      <w:pPr>
        <w:pStyle w:val="ac"/>
        <w:ind w:left="0" w:firstLine="720"/>
        <w:rPr>
          <w:rFonts w:ascii="Times New Roman" w:hAnsi="Times New Roman"/>
          <w:sz w:val="28"/>
          <w:szCs w:val="28"/>
        </w:rPr>
      </w:pPr>
      <w:r w:rsidRPr="00684391">
        <w:rPr>
          <w:rFonts w:ascii="Times New Roman" w:hAnsi="Times New Roman"/>
          <w:color w:val="000000"/>
          <w:sz w:val="28"/>
          <w:szCs w:val="28"/>
        </w:rPr>
        <w:t>«</w:t>
      </w:r>
      <w:r>
        <w:rPr>
          <w:rFonts w:ascii="Times New Roman" w:hAnsi="Times New Roman"/>
          <w:color w:val="000000"/>
          <w:sz w:val="28"/>
          <w:szCs w:val="28"/>
        </w:rPr>
        <w:t xml:space="preserve">Статья </w:t>
      </w:r>
      <w:r w:rsidRPr="00684391">
        <w:rPr>
          <w:rFonts w:ascii="Times New Roman" w:hAnsi="Times New Roman"/>
          <w:color w:val="000000"/>
          <w:sz w:val="28"/>
          <w:szCs w:val="28"/>
        </w:rPr>
        <w:t xml:space="preserve">84.1. </w:t>
      </w:r>
      <w:r w:rsidRPr="00684391">
        <w:rPr>
          <w:rFonts w:ascii="Times New Roman" w:hAnsi="Times New Roman"/>
          <w:sz w:val="28"/>
          <w:szCs w:val="28"/>
        </w:rPr>
        <w:t xml:space="preserve">Содержание правил благоустройства территории </w:t>
      </w:r>
      <w:r>
        <w:rPr>
          <w:rFonts w:ascii="Times New Roman" w:hAnsi="Times New Roman"/>
          <w:sz w:val="28"/>
          <w:szCs w:val="28"/>
        </w:rPr>
        <w:t>ЗАТО Шиханы</w:t>
      </w:r>
    </w:p>
    <w:p w:rsidR="00B12D63" w:rsidRPr="00684391" w:rsidRDefault="00B12D63" w:rsidP="00684391">
      <w:pPr>
        <w:autoSpaceDE w:val="0"/>
        <w:autoSpaceDN w:val="0"/>
        <w:adjustRightInd w:val="0"/>
        <w:ind w:firstLine="720"/>
        <w:jc w:val="both"/>
        <w:rPr>
          <w:sz w:val="28"/>
          <w:szCs w:val="28"/>
        </w:rPr>
      </w:pPr>
      <w:bookmarkStart w:id="1" w:name="sub_4511"/>
      <w:r w:rsidRPr="00684391">
        <w:rPr>
          <w:sz w:val="28"/>
          <w:szCs w:val="28"/>
        </w:rPr>
        <w:t>1. Правила благоустройства территории ЗАТО Шиханы утверждаются Собранием депутатов ЗАТО Шиханы.</w:t>
      </w:r>
    </w:p>
    <w:p w:rsidR="00B12D63" w:rsidRPr="00684391" w:rsidRDefault="00B12D63" w:rsidP="00684391">
      <w:pPr>
        <w:autoSpaceDE w:val="0"/>
        <w:autoSpaceDN w:val="0"/>
        <w:adjustRightInd w:val="0"/>
        <w:ind w:firstLine="720"/>
        <w:jc w:val="both"/>
        <w:rPr>
          <w:sz w:val="28"/>
          <w:szCs w:val="28"/>
        </w:rPr>
      </w:pPr>
      <w:bookmarkStart w:id="2" w:name="sub_4512"/>
      <w:bookmarkEnd w:id="1"/>
      <w:r w:rsidRPr="00684391">
        <w:rPr>
          <w:sz w:val="28"/>
          <w:szCs w:val="28"/>
        </w:rPr>
        <w:t>2. Правила благоустройства территории ЗАТО Шиханы могут регулировать вопросы:</w:t>
      </w:r>
    </w:p>
    <w:p w:rsidR="00B12D63" w:rsidRPr="00684391" w:rsidRDefault="00B12D63" w:rsidP="00684391">
      <w:pPr>
        <w:autoSpaceDE w:val="0"/>
        <w:autoSpaceDN w:val="0"/>
        <w:adjustRightInd w:val="0"/>
        <w:ind w:firstLine="720"/>
        <w:jc w:val="both"/>
        <w:rPr>
          <w:sz w:val="28"/>
          <w:szCs w:val="28"/>
        </w:rPr>
      </w:pPr>
      <w:bookmarkStart w:id="3" w:name="sub_45121"/>
      <w:bookmarkEnd w:id="2"/>
      <w:r w:rsidRPr="00684391">
        <w:rPr>
          <w:sz w:val="28"/>
          <w:szCs w:val="28"/>
        </w:rPr>
        <w:t>1) содержания территорий общего пользования и порядка пользования такими территориями;</w:t>
      </w:r>
    </w:p>
    <w:p w:rsidR="00B12D63" w:rsidRPr="00684391" w:rsidRDefault="00B12D63" w:rsidP="00684391">
      <w:pPr>
        <w:autoSpaceDE w:val="0"/>
        <w:autoSpaceDN w:val="0"/>
        <w:adjustRightInd w:val="0"/>
        <w:ind w:firstLine="720"/>
        <w:jc w:val="both"/>
        <w:rPr>
          <w:sz w:val="28"/>
          <w:szCs w:val="28"/>
        </w:rPr>
      </w:pPr>
      <w:bookmarkStart w:id="4" w:name="sub_45122"/>
      <w:bookmarkEnd w:id="3"/>
      <w:r w:rsidRPr="00684391">
        <w:rPr>
          <w:sz w:val="28"/>
          <w:szCs w:val="28"/>
        </w:rPr>
        <w:t>2) внешнего вида фасадов и ограждающих конструкций зданий, строений, сооружений;</w:t>
      </w:r>
    </w:p>
    <w:p w:rsidR="00B12D63" w:rsidRPr="00684391" w:rsidRDefault="00B12D63" w:rsidP="00684391">
      <w:pPr>
        <w:autoSpaceDE w:val="0"/>
        <w:autoSpaceDN w:val="0"/>
        <w:adjustRightInd w:val="0"/>
        <w:ind w:firstLine="720"/>
        <w:jc w:val="both"/>
        <w:rPr>
          <w:sz w:val="28"/>
          <w:szCs w:val="28"/>
        </w:rPr>
      </w:pPr>
      <w:bookmarkStart w:id="5" w:name="sub_45123"/>
      <w:bookmarkEnd w:id="4"/>
      <w:r w:rsidRPr="00684391">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B12D63" w:rsidRPr="00684391" w:rsidRDefault="00B12D63" w:rsidP="00684391">
      <w:pPr>
        <w:autoSpaceDE w:val="0"/>
        <w:autoSpaceDN w:val="0"/>
        <w:adjustRightInd w:val="0"/>
        <w:ind w:firstLine="720"/>
        <w:jc w:val="both"/>
        <w:rPr>
          <w:sz w:val="28"/>
          <w:szCs w:val="28"/>
        </w:rPr>
      </w:pPr>
      <w:bookmarkStart w:id="6" w:name="sub_45124"/>
      <w:bookmarkEnd w:id="5"/>
      <w:r w:rsidRPr="00684391">
        <w:rPr>
          <w:sz w:val="28"/>
          <w:szCs w:val="28"/>
        </w:rPr>
        <w:t>4) организации освещения территории ЗАТО Шиханы, включая архитектурную подсветку зданий, строений, сооружений;</w:t>
      </w:r>
    </w:p>
    <w:p w:rsidR="00B12D63" w:rsidRPr="00684391" w:rsidRDefault="00B12D63" w:rsidP="00684391">
      <w:pPr>
        <w:autoSpaceDE w:val="0"/>
        <w:autoSpaceDN w:val="0"/>
        <w:adjustRightInd w:val="0"/>
        <w:ind w:firstLine="720"/>
        <w:jc w:val="both"/>
        <w:rPr>
          <w:sz w:val="28"/>
          <w:szCs w:val="28"/>
        </w:rPr>
      </w:pPr>
      <w:bookmarkStart w:id="7" w:name="sub_45125"/>
      <w:bookmarkEnd w:id="6"/>
      <w:r w:rsidRPr="00684391">
        <w:rPr>
          <w:sz w:val="28"/>
          <w:szCs w:val="28"/>
        </w:rPr>
        <w:t>5) организации озеленения территории ЗАТО Шиханы,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12D63" w:rsidRPr="00684391" w:rsidRDefault="00B12D63" w:rsidP="00684391">
      <w:pPr>
        <w:autoSpaceDE w:val="0"/>
        <w:autoSpaceDN w:val="0"/>
        <w:adjustRightInd w:val="0"/>
        <w:ind w:firstLine="720"/>
        <w:jc w:val="both"/>
        <w:rPr>
          <w:sz w:val="28"/>
          <w:szCs w:val="28"/>
        </w:rPr>
      </w:pPr>
      <w:bookmarkStart w:id="8" w:name="sub_45126"/>
      <w:bookmarkEnd w:id="7"/>
      <w:r w:rsidRPr="00684391">
        <w:rPr>
          <w:sz w:val="28"/>
          <w:szCs w:val="28"/>
        </w:rPr>
        <w:t>6) размещения информации на территории ЗАТО Шиханы, в том числе установки указателей с наименованиями улиц и номерами домов, вывесок;</w:t>
      </w:r>
    </w:p>
    <w:p w:rsidR="00B12D63" w:rsidRPr="00684391" w:rsidRDefault="00B12D63" w:rsidP="00684391">
      <w:pPr>
        <w:autoSpaceDE w:val="0"/>
        <w:autoSpaceDN w:val="0"/>
        <w:adjustRightInd w:val="0"/>
        <w:ind w:firstLine="720"/>
        <w:jc w:val="both"/>
        <w:rPr>
          <w:sz w:val="28"/>
          <w:szCs w:val="28"/>
        </w:rPr>
      </w:pPr>
      <w:bookmarkStart w:id="9" w:name="sub_45127"/>
      <w:bookmarkEnd w:id="8"/>
      <w:r w:rsidRPr="00684391">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12D63" w:rsidRPr="00684391" w:rsidRDefault="00B12D63" w:rsidP="00684391">
      <w:pPr>
        <w:autoSpaceDE w:val="0"/>
        <w:autoSpaceDN w:val="0"/>
        <w:adjustRightInd w:val="0"/>
        <w:ind w:firstLine="720"/>
        <w:jc w:val="both"/>
        <w:rPr>
          <w:sz w:val="28"/>
          <w:szCs w:val="28"/>
        </w:rPr>
      </w:pPr>
      <w:bookmarkStart w:id="10" w:name="sub_45128"/>
      <w:bookmarkEnd w:id="9"/>
      <w:r w:rsidRPr="00684391">
        <w:rPr>
          <w:sz w:val="28"/>
          <w:szCs w:val="28"/>
        </w:rPr>
        <w:t>8) организации пешеходных коммуникаций, в том числе тротуаров, аллей, дорожек, тропинок;</w:t>
      </w:r>
    </w:p>
    <w:p w:rsidR="00B12D63" w:rsidRPr="00684391" w:rsidRDefault="00B12D63" w:rsidP="00684391">
      <w:pPr>
        <w:autoSpaceDE w:val="0"/>
        <w:autoSpaceDN w:val="0"/>
        <w:adjustRightInd w:val="0"/>
        <w:ind w:firstLine="720"/>
        <w:jc w:val="both"/>
        <w:rPr>
          <w:sz w:val="28"/>
          <w:szCs w:val="28"/>
        </w:rPr>
      </w:pPr>
      <w:bookmarkStart w:id="11" w:name="sub_45129"/>
      <w:bookmarkEnd w:id="10"/>
      <w:r w:rsidRPr="00684391">
        <w:rPr>
          <w:sz w:val="28"/>
          <w:szCs w:val="28"/>
        </w:rPr>
        <w:t>9) обустройства территории ЗАТО Шиханы в целях обеспечения беспрепятственного передвижения по указанной территории инвалидов и других маломобильных групп населения;</w:t>
      </w:r>
    </w:p>
    <w:p w:rsidR="00B12D63" w:rsidRPr="00684391" w:rsidRDefault="00B12D63" w:rsidP="00684391">
      <w:pPr>
        <w:autoSpaceDE w:val="0"/>
        <w:autoSpaceDN w:val="0"/>
        <w:adjustRightInd w:val="0"/>
        <w:ind w:firstLine="720"/>
        <w:jc w:val="both"/>
        <w:rPr>
          <w:sz w:val="28"/>
          <w:szCs w:val="28"/>
        </w:rPr>
      </w:pPr>
      <w:bookmarkStart w:id="12" w:name="sub_451210"/>
      <w:bookmarkEnd w:id="11"/>
      <w:r w:rsidRPr="00684391">
        <w:rPr>
          <w:sz w:val="28"/>
          <w:szCs w:val="28"/>
        </w:rPr>
        <w:lastRenderedPageBreak/>
        <w:t>10) уборки территории ЗАТО Шиханы, в том числе в зимний период;</w:t>
      </w:r>
    </w:p>
    <w:p w:rsidR="00B12D63" w:rsidRPr="00684391" w:rsidRDefault="00B12D63" w:rsidP="00684391">
      <w:pPr>
        <w:autoSpaceDE w:val="0"/>
        <w:autoSpaceDN w:val="0"/>
        <w:adjustRightInd w:val="0"/>
        <w:ind w:firstLine="720"/>
        <w:jc w:val="both"/>
        <w:rPr>
          <w:sz w:val="28"/>
          <w:szCs w:val="28"/>
        </w:rPr>
      </w:pPr>
      <w:bookmarkStart w:id="13" w:name="sub_451211"/>
      <w:bookmarkEnd w:id="12"/>
      <w:r w:rsidRPr="00684391">
        <w:rPr>
          <w:sz w:val="28"/>
          <w:szCs w:val="28"/>
        </w:rPr>
        <w:t>11) организации стоков ливневых вод;</w:t>
      </w:r>
    </w:p>
    <w:p w:rsidR="00B12D63" w:rsidRPr="00684391" w:rsidRDefault="00B12D63" w:rsidP="00684391">
      <w:pPr>
        <w:autoSpaceDE w:val="0"/>
        <w:autoSpaceDN w:val="0"/>
        <w:adjustRightInd w:val="0"/>
        <w:ind w:firstLine="720"/>
        <w:jc w:val="both"/>
        <w:rPr>
          <w:sz w:val="28"/>
          <w:szCs w:val="28"/>
        </w:rPr>
      </w:pPr>
      <w:bookmarkStart w:id="14" w:name="sub_451212"/>
      <w:bookmarkEnd w:id="13"/>
      <w:r w:rsidRPr="00684391">
        <w:rPr>
          <w:sz w:val="28"/>
          <w:szCs w:val="28"/>
        </w:rPr>
        <w:t>12) порядка проведения земляных работ;</w:t>
      </w:r>
    </w:p>
    <w:bookmarkEnd w:id="14"/>
    <w:p w:rsidR="00B12D63" w:rsidRPr="00B6280D" w:rsidRDefault="00B12D63" w:rsidP="00D31A0B">
      <w:pPr>
        <w:autoSpaceDE w:val="0"/>
        <w:autoSpaceDN w:val="0"/>
        <w:adjustRightInd w:val="0"/>
        <w:spacing w:before="75"/>
        <w:ind w:firstLine="708"/>
        <w:jc w:val="both"/>
        <w:rPr>
          <w:rFonts w:ascii="Arial" w:hAnsi="Arial"/>
          <w:color w:val="FF0000"/>
          <w:u w:val="single"/>
          <w:shd w:val="clear" w:color="auto" w:fill="F0F0F0"/>
        </w:rPr>
      </w:pPr>
      <w:r w:rsidRPr="00684391">
        <w:rPr>
          <w:color w:val="000000"/>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Pr="00684391">
        <w:rPr>
          <w:rFonts w:ascii="Arial" w:hAnsi="Arial"/>
          <w:color w:val="353842"/>
          <w:shd w:val="clear" w:color="auto" w:fill="F0F0F0"/>
        </w:rPr>
        <w:t xml:space="preserve"> </w:t>
      </w:r>
    </w:p>
    <w:p w:rsidR="00B12D63" w:rsidRPr="00B6280D" w:rsidRDefault="00B12D63" w:rsidP="00684391">
      <w:pPr>
        <w:autoSpaceDE w:val="0"/>
        <w:autoSpaceDN w:val="0"/>
        <w:adjustRightInd w:val="0"/>
        <w:spacing w:before="75"/>
        <w:ind w:left="170" w:firstLine="538"/>
        <w:jc w:val="both"/>
        <w:rPr>
          <w:rFonts w:ascii="Arial" w:hAnsi="Arial"/>
          <w:color w:val="FF0000"/>
          <w:shd w:val="clear" w:color="auto" w:fill="F0F0F0"/>
        </w:rPr>
      </w:pPr>
      <w:r w:rsidRPr="00684391">
        <w:rPr>
          <w:color w:val="000000"/>
          <w:sz w:val="28"/>
          <w:szCs w:val="28"/>
        </w:rPr>
        <w:t>14) определения границ прилегающих территорий в соответствии с порядком, установленным законом субъекта Российской Федерации</w:t>
      </w:r>
      <w:r w:rsidRPr="00B6280D">
        <w:rPr>
          <w:color w:val="000000"/>
          <w:sz w:val="28"/>
          <w:szCs w:val="28"/>
        </w:rPr>
        <w:t>;</w:t>
      </w:r>
      <w:r w:rsidRPr="00B6280D">
        <w:rPr>
          <w:rFonts w:ascii="Arial" w:hAnsi="Arial"/>
          <w:color w:val="353842"/>
        </w:rPr>
        <w:t xml:space="preserve"> </w:t>
      </w:r>
    </w:p>
    <w:p w:rsidR="00B12D63" w:rsidRPr="00684391" w:rsidRDefault="00B12D63" w:rsidP="00684391">
      <w:pPr>
        <w:autoSpaceDE w:val="0"/>
        <w:autoSpaceDN w:val="0"/>
        <w:adjustRightInd w:val="0"/>
        <w:ind w:firstLine="720"/>
        <w:jc w:val="both"/>
        <w:rPr>
          <w:sz w:val="28"/>
          <w:szCs w:val="28"/>
        </w:rPr>
      </w:pPr>
      <w:bookmarkStart w:id="15" w:name="sub_451215"/>
      <w:r w:rsidRPr="00684391">
        <w:rPr>
          <w:sz w:val="28"/>
          <w:szCs w:val="28"/>
        </w:rPr>
        <w:t>15) праздничного оформления территории ЗАТО Шиханы;</w:t>
      </w:r>
    </w:p>
    <w:p w:rsidR="00B12D63" w:rsidRPr="00684391" w:rsidRDefault="00B12D63" w:rsidP="00684391">
      <w:pPr>
        <w:autoSpaceDE w:val="0"/>
        <w:autoSpaceDN w:val="0"/>
        <w:adjustRightInd w:val="0"/>
        <w:ind w:firstLine="720"/>
        <w:jc w:val="both"/>
        <w:rPr>
          <w:sz w:val="28"/>
          <w:szCs w:val="28"/>
        </w:rPr>
      </w:pPr>
      <w:bookmarkStart w:id="16" w:name="sub_451216"/>
      <w:bookmarkEnd w:id="15"/>
      <w:r w:rsidRPr="00684391">
        <w:rPr>
          <w:sz w:val="28"/>
          <w:szCs w:val="28"/>
        </w:rPr>
        <w:t>16) порядка участия граждан и организаций в реализации мероприятий по благоустройству территории ЗАТО Шиханы;</w:t>
      </w:r>
    </w:p>
    <w:p w:rsidR="00B12D63" w:rsidRDefault="00B12D63" w:rsidP="00684391">
      <w:pPr>
        <w:autoSpaceDE w:val="0"/>
        <w:autoSpaceDN w:val="0"/>
        <w:adjustRightInd w:val="0"/>
        <w:ind w:firstLine="720"/>
        <w:jc w:val="both"/>
        <w:rPr>
          <w:rFonts w:ascii="Arial" w:hAnsi="Arial"/>
        </w:rPr>
      </w:pPr>
      <w:bookmarkStart w:id="17" w:name="sub_451217"/>
      <w:bookmarkEnd w:id="16"/>
      <w:r w:rsidRPr="00684391">
        <w:rPr>
          <w:sz w:val="28"/>
          <w:szCs w:val="28"/>
        </w:rPr>
        <w:t>17) осуществления контроля за соблюдением правил благоустройства территории ЗАТО Шиханы</w:t>
      </w:r>
      <w:r>
        <w:rPr>
          <w:sz w:val="28"/>
          <w:szCs w:val="28"/>
        </w:rPr>
        <w:t>»</w:t>
      </w:r>
      <w:r w:rsidRPr="00684391">
        <w:rPr>
          <w:rFonts w:ascii="Arial" w:hAnsi="Arial"/>
        </w:rPr>
        <w:t>.</w:t>
      </w:r>
    </w:p>
    <w:p w:rsidR="00B12D63" w:rsidRPr="00976D72" w:rsidRDefault="00B12D63" w:rsidP="00976D72">
      <w:pPr>
        <w:autoSpaceDE w:val="0"/>
        <w:autoSpaceDN w:val="0"/>
        <w:adjustRightInd w:val="0"/>
        <w:ind w:firstLine="680"/>
        <w:jc w:val="both"/>
        <w:rPr>
          <w:sz w:val="28"/>
          <w:szCs w:val="28"/>
        </w:rPr>
      </w:pPr>
      <w:r w:rsidRPr="00976D72">
        <w:rPr>
          <w:sz w:val="28"/>
          <w:szCs w:val="28"/>
        </w:rPr>
        <w:t>1.1</w:t>
      </w:r>
      <w:r>
        <w:rPr>
          <w:sz w:val="28"/>
          <w:szCs w:val="28"/>
        </w:rPr>
        <w:t>9</w:t>
      </w:r>
      <w:r w:rsidRPr="00976D72">
        <w:rPr>
          <w:sz w:val="28"/>
          <w:szCs w:val="28"/>
        </w:rPr>
        <w:t xml:space="preserve">. </w:t>
      </w:r>
      <w:r>
        <w:rPr>
          <w:sz w:val="28"/>
          <w:szCs w:val="28"/>
        </w:rPr>
        <w:t>Часть 7 статьи 85 признать утратившим силу.</w:t>
      </w:r>
    </w:p>
    <w:bookmarkEnd w:id="17"/>
    <w:p w:rsidR="00B12D63" w:rsidRDefault="00B12D63" w:rsidP="00013797">
      <w:pPr>
        <w:ind w:firstLine="680"/>
        <w:jc w:val="both"/>
        <w:rPr>
          <w:sz w:val="28"/>
          <w:szCs w:val="28"/>
        </w:rPr>
      </w:pPr>
      <w:r>
        <w:rPr>
          <w:sz w:val="28"/>
          <w:szCs w:val="28"/>
        </w:rPr>
        <w:t>1.20. Первое предложение части 2 статьи 89 изложить в следующей редакции:</w:t>
      </w:r>
    </w:p>
    <w:p w:rsidR="00B12D63" w:rsidRDefault="00B12D63" w:rsidP="0074338C">
      <w:pPr>
        <w:ind w:firstLine="680"/>
        <w:jc w:val="both"/>
        <w:rPr>
          <w:sz w:val="28"/>
          <w:szCs w:val="28"/>
        </w:rPr>
      </w:pPr>
      <w:r>
        <w:rPr>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ЗАТО Шиханы, а также соглашения, заключаемые между органами местного самоуправления, вступают в силу после их официального опубликования (обнародования).».</w:t>
      </w:r>
    </w:p>
    <w:p w:rsidR="00B12D63" w:rsidRDefault="00B12D63" w:rsidP="00976D72">
      <w:pPr>
        <w:ind w:firstLine="680"/>
        <w:jc w:val="both"/>
        <w:rPr>
          <w:sz w:val="28"/>
          <w:szCs w:val="28"/>
        </w:rPr>
      </w:pPr>
      <w:r>
        <w:rPr>
          <w:sz w:val="28"/>
          <w:szCs w:val="28"/>
        </w:rPr>
        <w:t>1.21. Статью 89 дополнить частью 5 следующего содержания:</w:t>
      </w:r>
    </w:p>
    <w:p w:rsidR="00B12D63" w:rsidRPr="005A035D" w:rsidRDefault="00B12D63" w:rsidP="00013797">
      <w:pPr>
        <w:autoSpaceDE w:val="0"/>
        <w:autoSpaceDN w:val="0"/>
        <w:adjustRightInd w:val="0"/>
        <w:ind w:firstLine="720"/>
        <w:jc w:val="both"/>
        <w:rPr>
          <w:sz w:val="28"/>
          <w:szCs w:val="28"/>
        </w:rPr>
      </w:pPr>
      <w:r>
        <w:rPr>
          <w:sz w:val="28"/>
          <w:szCs w:val="28"/>
        </w:rPr>
        <w:t>«5. Официальным опубликованием муниципального правового акта считается первая публикация его полного текста в местном официальном печатном издании.».</w:t>
      </w:r>
    </w:p>
    <w:p w:rsidR="00B12D63" w:rsidRDefault="00B12D63" w:rsidP="00F15E83">
      <w:pPr>
        <w:ind w:firstLine="680"/>
        <w:jc w:val="both"/>
        <w:rPr>
          <w:sz w:val="28"/>
          <w:szCs w:val="28"/>
        </w:rPr>
      </w:pPr>
      <w:r>
        <w:rPr>
          <w:sz w:val="28"/>
          <w:szCs w:val="28"/>
        </w:rPr>
        <w:t>1.22. Часть 8 статьи 93  изложить в следующей редакции:</w:t>
      </w:r>
    </w:p>
    <w:p w:rsidR="00B12D63" w:rsidRDefault="00B12D63" w:rsidP="00F15E83">
      <w:pPr>
        <w:ind w:firstLine="680"/>
        <w:jc w:val="both"/>
        <w:rPr>
          <w:sz w:val="28"/>
          <w:szCs w:val="28"/>
        </w:rPr>
      </w:pPr>
      <w:r>
        <w:rPr>
          <w:sz w:val="28"/>
          <w:szCs w:val="28"/>
        </w:rPr>
        <w:t>«8. Изменения и дополнения, внесенные в Устав ЗАТО Шиханы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ЗАТО Шиханы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ЗАТО Шиханы, принявшего муниципальный правовой акт о внесении указанных изменений и дополнений в Устав ЗАТО Шиханы.».</w:t>
      </w:r>
    </w:p>
    <w:p w:rsidR="00B12D63" w:rsidRDefault="00B12D63" w:rsidP="00F15E83">
      <w:pPr>
        <w:ind w:firstLine="680"/>
        <w:jc w:val="both"/>
        <w:rPr>
          <w:sz w:val="28"/>
          <w:szCs w:val="28"/>
        </w:rPr>
      </w:pPr>
      <w:r>
        <w:rPr>
          <w:sz w:val="28"/>
          <w:szCs w:val="28"/>
        </w:rPr>
        <w:t>1.23. Статью 93 дополнить часть 10 следующего содержания:</w:t>
      </w:r>
    </w:p>
    <w:p w:rsidR="00B12D63" w:rsidRDefault="00B12D63" w:rsidP="00F15E83">
      <w:pPr>
        <w:ind w:firstLine="680"/>
        <w:jc w:val="both"/>
        <w:rPr>
          <w:sz w:val="28"/>
          <w:szCs w:val="28"/>
        </w:rPr>
      </w:pPr>
      <w:r>
        <w:rPr>
          <w:sz w:val="28"/>
          <w:szCs w:val="28"/>
        </w:rPr>
        <w:t>«10. Изложение Устава ЗАТО Шиханы в новой редакции муниципальным правовым актом о внесении изменений и дополнений в Устав ЗАТО Шиханы не допускается. В этом случае принимается новый Устав ЗАТО Шиханы, а ранее действующий Устав ЗАТО Шиханы и муниципальные правовые акты о внесении в него изменений и дополнений признаются утратившими силу со дня вступления в силу нового Устава ЗАТО Шиханы.».</w:t>
      </w:r>
    </w:p>
    <w:p w:rsidR="00B12D63" w:rsidRPr="00684391" w:rsidRDefault="00B12D63" w:rsidP="00F15E83">
      <w:pPr>
        <w:ind w:firstLine="680"/>
        <w:jc w:val="both"/>
        <w:rPr>
          <w:sz w:val="28"/>
          <w:szCs w:val="28"/>
        </w:rPr>
      </w:pPr>
    </w:p>
    <w:p w:rsidR="00B12D63" w:rsidRDefault="00B12D63" w:rsidP="00815AC6">
      <w:pPr>
        <w:tabs>
          <w:tab w:val="left" w:pos="1134"/>
        </w:tabs>
        <w:ind w:firstLine="720"/>
        <w:jc w:val="both"/>
        <w:rPr>
          <w:sz w:val="28"/>
          <w:szCs w:val="28"/>
        </w:rPr>
      </w:pPr>
      <w:r w:rsidRPr="00D1721F">
        <w:rPr>
          <w:sz w:val="28"/>
          <w:szCs w:val="28"/>
        </w:rPr>
        <w:t>2.</w:t>
      </w:r>
      <w:r>
        <w:rPr>
          <w:sz w:val="28"/>
          <w:szCs w:val="28"/>
        </w:rPr>
        <w:t xml:space="preserve"> </w:t>
      </w:r>
      <w:r w:rsidRPr="00FE55D4">
        <w:rPr>
          <w:sz w:val="28"/>
          <w:szCs w:val="28"/>
        </w:rPr>
        <w:t>Настоящее решение после государственной регистрации опубликовать в газете «Шиханские новости».</w:t>
      </w:r>
    </w:p>
    <w:p w:rsidR="00B12D63" w:rsidRDefault="00B12D63" w:rsidP="00815AC6">
      <w:pPr>
        <w:tabs>
          <w:tab w:val="left" w:pos="1134"/>
        </w:tabs>
        <w:ind w:firstLine="720"/>
        <w:jc w:val="both"/>
        <w:rPr>
          <w:sz w:val="28"/>
          <w:szCs w:val="28"/>
        </w:rPr>
      </w:pPr>
    </w:p>
    <w:p w:rsidR="00B12D63" w:rsidRPr="00450722" w:rsidRDefault="00B12D63" w:rsidP="00450722">
      <w:pPr>
        <w:ind w:firstLine="708"/>
        <w:jc w:val="both"/>
        <w:rPr>
          <w:sz w:val="28"/>
          <w:szCs w:val="28"/>
        </w:rPr>
      </w:pPr>
      <w:r w:rsidRPr="00450722">
        <w:rPr>
          <w:sz w:val="28"/>
          <w:szCs w:val="28"/>
        </w:rPr>
        <w:lastRenderedPageBreak/>
        <w:t>3</w:t>
      </w:r>
      <w:r w:rsidRPr="00BA7B7D">
        <w:rPr>
          <w:sz w:val="28"/>
          <w:szCs w:val="28"/>
        </w:rPr>
        <w:t>.</w:t>
      </w:r>
      <w:r w:rsidRPr="00450722">
        <w:rPr>
          <w:sz w:val="28"/>
          <w:szCs w:val="28"/>
        </w:rPr>
        <w:t xml:space="preserve"> Решение вступает в силу со дня его опубликования, за исключением</w:t>
      </w:r>
      <w:r>
        <w:rPr>
          <w:sz w:val="28"/>
          <w:szCs w:val="28"/>
        </w:rPr>
        <w:t xml:space="preserve"> положений</w:t>
      </w:r>
      <w:r w:rsidRPr="00450722">
        <w:rPr>
          <w:sz w:val="28"/>
          <w:szCs w:val="28"/>
        </w:rPr>
        <w:t xml:space="preserve">, для которых </w:t>
      </w:r>
      <w:r>
        <w:rPr>
          <w:sz w:val="28"/>
          <w:szCs w:val="28"/>
        </w:rPr>
        <w:t>данным решением</w:t>
      </w:r>
      <w:r w:rsidRPr="00450722">
        <w:rPr>
          <w:sz w:val="28"/>
          <w:szCs w:val="28"/>
        </w:rPr>
        <w:t xml:space="preserve"> установлен иной срок вступления их в силу.</w:t>
      </w:r>
    </w:p>
    <w:p w:rsidR="00B12D63" w:rsidRDefault="00B12D63" w:rsidP="00CB3D01">
      <w:pPr>
        <w:autoSpaceDE w:val="0"/>
        <w:autoSpaceDN w:val="0"/>
        <w:adjustRightInd w:val="0"/>
        <w:ind w:firstLine="720"/>
        <w:jc w:val="both"/>
        <w:rPr>
          <w:sz w:val="28"/>
          <w:szCs w:val="28"/>
        </w:rPr>
      </w:pPr>
      <w:r w:rsidRPr="00BA7B7D">
        <w:rPr>
          <w:sz w:val="28"/>
          <w:szCs w:val="28"/>
        </w:rPr>
        <w:t>4</w:t>
      </w:r>
      <w:r>
        <w:rPr>
          <w:sz w:val="28"/>
          <w:szCs w:val="28"/>
        </w:rPr>
        <w:t xml:space="preserve">. Пункт 1.1. вступает в силу с 30 декабря 2018 года. </w:t>
      </w:r>
    </w:p>
    <w:p w:rsidR="00B12D63" w:rsidRDefault="00B12D63" w:rsidP="00CB3D01">
      <w:pPr>
        <w:autoSpaceDE w:val="0"/>
        <w:autoSpaceDN w:val="0"/>
        <w:adjustRightInd w:val="0"/>
        <w:ind w:firstLine="720"/>
        <w:jc w:val="both"/>
        <w:rPr>
          <w:sz w:val="28"/>
          <w:szCs w:val="28"/>
        </w:rPr>
      </w:pPr>
    </w:p>
    <w:p w:rsidR="00B12D63" w:rsidRDefault="00B12D63" w:rsidP="00CB3D01">
      <w:pPr>
        <w:autoSpaceDE w:val="0"/>
        <w:autoSpaceDN w:val="0"/>
        <w:adjustRightInd w:val="0"/>
        <w:ind w:firstLine="720"/>
        <w:jc w:val="both"/>
        <w:rPr>
          <w:sz w:val="28"/>
          <w:szCs w:val="28"/>
        </w:rPr>
      </w:pPr>
      <w:r>
        <w:rPr>
          <w:sz w:val="28"/>
          <w:szCs w:val="28"/>
        </w:rPr>
        <w:t>5. Пункт 1.2. вступает в силу с 01 января 2019 года.</w:t>
      </w:r>
    </w:p>
    <w:p w:rsidR="00B12D63" w:rsidRDefault="00B12D63" w:rsidP="00CB3D01">
      <w:pPr>
        <w:autoSpaceDE w:val="0"/>
        <w:autoSpaceDN w:val="0"/>
        <w:adjustRightInd w:val="0"/>
        <w:ind w:firstLine="720"/>
        <w:jc w:val="both"/>
        <w:rPr>
          <w:sz w:val="28"/>
          <w:szCs w:val="28"/>
        </w:rPr>
      </w:pPr>
    </w:p>
    <w:p w:rsidR="00B12D63" w:rsidRDefault="00B12D63" w:rsidP="00CB3D01">
      <w:pPr>
        <w:autoSpaceDE w:val="0"/>
        <w:autoSpaceDN w:val="0"/>
        <w:adjustRightInd w:val="0"/>
        <w:ind w:firstLine="720"/>
        <w:jc w:val="both"/>
        <w:rPr>
          <w:sz w:val="28"/>
          <w:szCs w:val="28"/>
        </w:rPr>
      </w:pPr>
      <w:r>
        <w:rPr>
          <w:sz w:val="28"/>
          <w:szCs w:val="28"/>
        </w:rPr>
        <w:t>6.</w:t>
      </w:r>
      <w:r w:rsidRPr="00A300E4">
        <w:rPr>
          <w:sz w:val="28"/>
          <w:szCs w:val="28"/>
        </w:rPr>
        <w:t xml:space="preserve"> </w:t>
      </w:r>
      <w:r>
        <w:rPr>
          <w:sz w:val="28"/>
          <w:szCs w:val="28"/>
        </w:rPr>
        <w:t>Пункт 1.4. вступает в силу с 01 мая 2018 года.</w:t>
      </w:r>
    </w:p>
    <w:p w:rsidR="00B12D63" w:rsidRDefault="00B12D63" w:rsidP="00CB3D01">
      <w:pPr>
        <w:autoSpaceDE w:val="0"/>
        <w:autoSpaceDN w:val="0"/>
        <w:adjustRightInd w:val="0"/>
        <w:ind w:firstLine="720"/>
        <w:jc w:val="both"/>
        <w:rPr>
          <w:sz w:val="28"/>
          <w:szCs w:val="28"/>
        </w:rPr>
      </w:pPr>
    </w:p>
    <w:p w:rsidR="00B12D63" w:rsidRDefault="00B12D63" w:rsidP="00CB3D01">
      <w:pPr>
        <w:autoSpaceDE w:val="0"/>
        <w:autoSpaceDN w:val="0"/>
        <w:adjustRightInd w:val="0"/>
        <w:ind w:firstLine="720"/>
        <w:jc w:val="both"/>
        <w:rPr>
          <w:sz w:val="28"/>
          <w:szCs w:val="28"/>
        </w:rPr>
      </w:pPr>
      <w:r>
        <w:rPr>
          <w:sz w:val="28"/>
          <w:szCs w:val="28"/>
        </w:rPr>
        <w:t xml:space="preserve">7. Положения абзаца 17 и 18 пункта 1.18. вступают в силу с 28 июня 2018 года. </w:t>
      </w:r>
    </w:p>
    <w:p w:rsidR="00B12D63" w:rsidRDefault="00B12D63" w:rsidP="00CB3D01">
      <w:pPr>
        <w:autoSpaceDE w:val="0"/>
        <w:autoSpaceDN w:val="0"/>
        <w:adjustRightInd w:val="0"/>
        <w:ind w:firstLine="720"/>
        <w:jc w:val="both"/>
        <w:rPr>
          <w:sz w:val="28"/>
          <w:szCs w:val="28"/>
        </w:rPr>
      </w:pPr>
    </w:p>
    <w:p w:rsidR="00B12D63" w:rsidRDefault="00B12D63" w:rsidP="00CB3D01">
      <w:pPr>
        <w:autoSpaceDE w:val="0"/>
        <w:autoSpaceDN w:val="0"/>
        <w:adjustRightInd w:val="0"/>
        <w:ind w:firstLine="720"/>
        <w:jc w:val="both"/>
        <w:rPr>
          <w:sz w:val="28"/>
          <w:szCs w:val="28"/>
        </w:rPr>
      </w:pPr>
    </w:p>
    <w:p w:rsidR="00B12D63" w:rsidRDefault="00B12D63" w:rsidP="00CB3D01">
      <w:pPr>
        <w:autoSpaceDE w:val="0"/>
        <w:autoSpaceDN w:val="0"/>
        <w:adjustRightInd w:val="0"/>
        <w:ind w:firstLine="720"/>
        <w:jc w:val="both"/>
        <w:rPr>
          <w:sz w:val="28"/>
          <w:szCs w:val="28"/>
        </w:rPr>
      </w:pPr>
    </w:p>
    <w:tbl>
      <w:tblPr>
        <w:tblW w:w="0" w:type="auto"/>
        <w:tblInd w:w="708" w:type="dxa"/>
        <w:tblLook w:val="00A0" w:firstRow="1" w:lastRow="0" w:firstColumn="1" w:lastColumn="0" w:noHBand="0" w:noVBand="0"/>
      </w:tblPr>
      <w:tblGrid>
        <w:gridCol w:w="3960"/>
        <w:gridCol w:w="827"/>
        <w:gridCol w:w="3969"/>
      </w:tblGrid>
      <w:tr w:rsidR="00B12D63" w:rsidRPr="001A4043" w:rsidTr="004604CB">
        <w:tc>
          <w:tcPr>
            <w:tcW w:w="3960" w:type="dxa"/>
          </w:tcPr>
          <w:p w:rsidR="00B12D63" w:rsidRPr="001A4043" w:rsidRDefault="00B12D63" w:rsidP="004604CB">
            <w:pPr>
              <w:pStyle w:val="style5"/>
              <w:tabs>
                <w:tab w:val="left" w:pos="651"/>
              </w:tabs>
              <w:spacing w:before="0" w:beforeAutospacing="0" w:after="0" w:afterAutospacing="0"/>
              <w:jc w:val="center"/>
              <w:rPr>
                <w:b/>
                <w:sz w:val="28"/>
                <w:szCs w:val="28"/>
              </w:rPr>
            </w:pPr>
            <w:r w:rsidRPr="001A4043">
              <w:rPr>
                <w:b/>
                <w:sz w:val="28"/>
                <w:szCs w:val="28"/>
              </w:rPr>
              <w:t>Глава ЗАТО Шиханы</w:t>
            </w:r>
          </w:p>
        </w:tc>
        <w:tc>
          <w:tcPr>
            <w:tcW w:w="827" w:type="dxa"/>
          </w:tcPr>
          <w:p w:rsidR="00B12D63" w:rsidRPr="001A4043" w:rsidRDefault="00B12D63" w:rsidP="00276DE2">
            <w:pPr>
              <w:pStyle w:val="style5"/>
              <w:spacing w:before="0" w:beforeAutospacing="0" w:after="0" w:afterAutospacing="0"/>
              <w:jc w:val="both"/>
              <w:rPr>
                <w:b/>
                <w:sz w:val="28"/>
                <w:szCs w:val="28"/>
              </w:rPr>
            </w:pPr>
            <w:r>
              <w:rPr>
                <w:b/>
                <w:sz w:val="28"/>
                <w:szCs w:val="28"/>
              </w:rPr>
              <w:t xml:space="preserve">         </w:t>
            </w:r>
          </w:p>
        </w:tc>
        <w:tc>
          <w:tcPr>
            <w:tcW w:w="3969" w:type="dxa"/>
          </w:tcPr>
          <w:p w:rsidR="00B12D63" w:rsidRPr="001A4043" w:rsidRDefault="006E5823" w:rsidP="006E5823">
            <w:pPr>
              <w:pStyle w:val="style5"/>
              <w:spacing w:before="0" w:beforeAutospacing="0" w:after="0" w:afterAutospacing="0"/>
              <w:jc w:val="center"/>
              <w:rPr>
                <w:b/>
                <w:sz w:val="28"/>
                <w:szCs w:val="28"/>
              </w:rPr>
            </w:pPr>
            <w:r>
              <w:rPr>
                <w:b/>
                <w:sz w:val="28"/>
                <w:szCs w:val="28"/>
              </w:rPr>
              <w:t xml:space="preserve">        Председатель</w:t>
            </w:r>
            <w:r w:rsidR="00B12D63" w:rsidRPr="001A4043">
              <w:rPr>
                <w:b/>
                <w:sz w:val="28"/>
                <w:szCs w:val="28"/>
              </w:rPr>
              <w:t xml:space="preserve"> Собрания </w:t>
            </w:r>
          </w:p>
          <w:p w:rsidR="00B12D63" w:rsidRPr="001A4043" w:rsidRDefault="00B12D63" w:rsidP="00276DE2">
            <w:pPr>
              <w:pStyle w:val="style5"/>
              <w:spacing w:before="0" w:beforeAutospacing="0" w:after="0" w:afterAutospacing="0"/>
              <w:jc w:val="right"/>
              <w:rPr>
                <w:b/>
                <w:sz w:val="28"/>
                <w:szCs w:val="28"/>
              </w:rPr>
            </w:pPr>
            <w:r w:rsidRPr="001A4043">
              <w:rPr>
                <w:b/>
                <w:sz w:val="28"/>
                <w:szCs w:val="28"/>
              </w:rPr>
              <w:t>депутатов ЗАТО Шиханы</w:t>
            </w:r>
          </w:p>
        </w:tc>
      </w:tr>
      <w:tr w:rsidR="00B12D63" w:rsidRPr="001A4043" w:rsidTr="004604CB">
        <w:tc>
          <w:tcPr>
            <w:tcW w:w="3960" w:type="dxa"/>
          </w:tcPr>
          <w:p w:rsidR="00B12D63" w:rsidRPr="001A4043" w:rsidRDefault="00B12D63" w:rsidP="004604CB">
            <w:pPr>
              <w:pStyle w:val="style5"/>
              <w:spacing w:before="0" w:beforeAutospacing="0" w:after="0" w:afterAutospacing="0"/>
              <w:jc w:val="center"/>
              <w:rPr>
                <w:b/>
                <w:sz w:val="28"/>
                <w:szCs w:val="28"/>
              </w:rPr>
            </w:pPr>
          </w:p>
        </w:tc>
        <w:tc>
          <w:tcPr>
            <w:tcW w:w="827" w:type="dxa"/>
          </w:tcPr>
          <w:p w:rsidR="00B12D63" w:rsidRPr="001A4043" w:rsidRDefault="00B12D63" w:rsidP="00276DE2">
            <w:pPr>
              <w:pStyle w:val="style5"/>
              <w:spacing w:before="0" w:beforeAutospacing="0" w:after="0" w:afterAutospacing="0"/>
              <w:jc w:val="both"/>
              <w:rPr>
                <w:b/>
                <w:sz w:val="28"/>
                <w:szCs w:val="28"/>
              </w:rPr>
            </w:pPr>
          </w:p>
        </w:tc>
        <w:tc>
          <w:tcPr>
            <w:tcW w:w="3969" w:type="dxa"/>
          </w:tcPr>
          <w:p w:rsidR="00B12D63" w:rsidRPr="001A4043" w:rsidRDefault="00B12D63" w:rsidP="00276DE2">
            <w:pPr>
              <w:pStyle w:val="style5"/>
              <w:spacing w:before="0" w:beforeAutospacing="0" w:after="0" w:afterAutospacing="0"/>
              <w:jc w:val="right"/>
              <w:rPr>
                <w:b/>
                <w:sz w:val="28"/>
                <w:szCs w:val="28"/>
              </w:rPr>
            </w:pPr>
          </w:p>
        </w:tc>
      </w:tr>
      <w:tr w:rsidR="00B12D63" w:rsidRPr="001A4043" w:rsidTr="004604CB">
        <w:tc>
          <w:tcPr>
            <w:tcW w:w="3960" w:type="dxa"/>
          </w:tcPr>
          <w:p w:rsidR="00B12D63" w:rsidRPr="001A4043" w:rsidRDefault="00B12D63" w:rsidP="004604CB">
            <w:pPr>
              <w:pStyle w:val="style5"/>
              <w:spacing w:before="0" w:beforeAutospacing="0" w:after="0" w:afterAutospacing="0"/>
              <w:jc w:val="center"/>
              <w:rPr>
                <w:b/>
                <w:sz w:val="28"/>
                <w:szCs w:val="28"/>
              </w:rPr>
            </w:pPr>
            <w:r>
              <w:rPr>
                <w:b/>
                <w:sz w:val="28"/>
                <w:szCs w:val="28"/>
              </w:rPr>
              <w:t xml:space="preserve">           </w:t>
            </w:r>
            <w:r w:rsidRPr="001A4043">
              <w:rPr>
                <w:b/>
                <w:sz w:val="28"/>
                <w:szCs w:val="28"/>
              </w:rPr>
              <w:t>А.Е. Татаринов</w:t>
            </w:r>
          </w:p>
        </w:tc>
        <w:tc>
          <w:tcPr>
            <w:tcW w:w="827" w:type="dxa"/>
          </w:tcPr>
          <w:p w:rsidR="00B12D63" w:rsidRPr="001A4043" w:rsidRDefault="00B12D63" w:rsidP="00276DE2">
            <w:pPr>
              <w:pStyle w:val="style5"/>
              <w:spacing w:before="0" w:beforeAutospacing="0" w:after="0" w:afterAutospacing="0"/>
              <w:jc w:val="both"/>
              <w:rPr>
                <w:b/>
                <w:sz w:val="28"/>
                <w:szCs w:val="28"/>
              </w:rPr>
            </w:pPr>
          </w:p>
        </w:tc>
        <w:tc>
          <w:tcPr>
            <w:tcW w:w="3969" w:type="dxa"/>
          </w:tcPr>
          <w:p w:rsidR="00B12D63" w:rsidRPr="001A4043" w:rsidRDefault="006E5823" w:rsidP="00276DE2">
            <w:pPr>
              <w:pStyle w:val="style5"/>
              <w:spacing w:before="0" w:beforeAutospacing="0" w:after="0" w:afterAutospacing="0"/>
              <w:jc w:val="right"/>
              <w:rPr>
                <w:b/>
                <w:sz w:val="28"/>
                <w:szCs w:val="28"/>
              </w:rPr>
            </w:pPr>
            <w:r>
              <w:rPr>
                <w:b/>
                <w:sz w:val="28"/>
                <w:szCs w:val="28"/>
              </w:rPr>
              <w:t>О.М. Соколова</w:t>
            </w:r>
          </w:p>
        </w:tc>
      </w:tr>
    </w:tbl>
    <w:p w:rsidR="00B12D63" w:rsidRDefault="00B12D63"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CB3D01">
      <w:pPr>
        <w:autoSpaceDE w:val="0"/>
        <w:autoSpaceDN w:val="0"/>
        <w:adjustRightInd w:val="0"/>
        <w:ind w:firstLine="720"/>
        <w:jc w:val="both"/>
        <w:rPr>
          <w:sz w:val="28"/>
          <w:szCs w:val="28"/>
        </w:rPr>
      </w:pPr>
    </w:p>
    <w:p w:rsidR="0078276C" w:rsidRDefault="0078276C" w:rsidP="0078276C">
      <w:pPr>
        <w:pStyle w:val="af"/>
        <w:shd w:val="clear" w:color="auto" w:fill="FFFFFF"/>
        <w:spacing w:before="0" w:beforeAutospacing="0" w:after="0" w:afterAutospacing="0"/>
        <w:ind w:firstLine="708"/>
        <w:jc w:val="both"/>
        <w:rPr>
          <w:rFonts w:ascii="yandex-sans" w:hAnsi="yandex-sans"/>
          <w:color w:val="000000"/>
          <w:sz w:val="28"/>
          <w:szCs w:val="28"/>
        </w:rPr>
      </w:pPr>
    </w:p>
    <w:p w:rsidR="0078276C" w:rsidRDefault="0078276C" w:rsidP="0078276C">
      <w:pPr>
        <w:pStyle w:val="af"/>
        <w:shd w:val="clear" w:color="auto" w:fill="FFFFFF"/>
        <w:spacing w:before="0" w:beforeAutospacing="0" w:after="0" w:afterAutospacing="0"/>
        <w:ind w:firstLine="708"/>
        <w:jc w:val="both"/>
        <w:rPr>
          <w:sz w:val="28"/>
        </w:rPr>
      </w:pPr>
      <w:r>
        <w:rPr>
          <w:rFonts w:ascii="yandex-sans" w:hAnsi="yandex-sans"/>
          <w:color w:val="000000"/>
          <w:sz w:val="28"/>
          <w:szCs w:val="28"/>
        </w:rPr>
        <w:t xml:space="preserve">Устав ЗАТО Шиханы Саратовской области с изменениями и дополнениями, внесенными решением Собрания депутатов ЗАТО Шиханы от 22.03.2018 года     </w:t>
      </w:r>
      <w:r>
        <w:rPr>
          <w:rFonts w:ascii="yandex-sans" w:hAnsi="yandex-sans"/>
          <w:color w:val="000000"/>
          <w:sz w:val="23"/>
          <w:szCs w:val="23"/>
        </w:rPr>
        <w:t>№ </w:t>
      </w:r>
      <w:r>
        <w:rPr>
          <w:rFonts w:ascii="yandex-sans" w:hAnsi="yandex-sans"/>
          <w:color w:val="000000"/>
          <w:sz w:val="28"/>
          <w:szCs w:val="28"/>
        </w:rPr>
        <w:t>5-29-6, зарегистрирован в Управлении Министерства юстиции Российской Федерации по Саратовской области 25.04.2018 года.</w:t>
      </w:r>
    </w:p>
    <w:p w:rsidR="0078276C" w:rsidRDefault="0078276C" w:rsidP="0078276C">
      <w:pPr>
        <w:jc w:val="both"/>
        <w:rPr>
          <w:sz w:val="28"/>
        </w:rPr>
      </w:pPr>
      <w:r>
        <w:rPr>
          <w:sz w:val="28"/>
        </w:rPr>
        <w:tab/>
        <w:t>С Уставом ЗАТО Шиханы (со всеми внесенными изменениями и дополнениями) можно ознакомиться на официальном сайте ЗАТО Шиханы.</w:t>
      </w:r>
    </w:p>
    <w:p w:rsidR="0078276C" w:rsidRDefault="0078276C"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p w:rsidR="002E2B5D" w:rsidRDefault="002E2B5D" w:rsidP="00CB3D01">
      <w:pPr>
        <w:autoSpaceDE w:val="0"/>
        <w:autoSpaceDN w:val="0"/>
        <w:adjustRightInd w:val="0"/>
        <w:ind w:firstLine="720"/>
        <w:jc w:val="both"/>
        <w:rPr>
          <w:sz w:val="28"/>
          <w:szCs w:val="28"/>
        </w:rPr>
      </w:pPr>
    </w:p>
    <w:sectPr w:rsidR="002E2B5D" w:rsidSect="00B02C07">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D2" w:rsidRDefault="00C872D2">
      <w:r>
        <w:separator/>
      </w:r>
    </w:p>
  </w:endnote>
  <w:endnote w:type="continuationSeparator" w:id="0">
    <w:p w:rsidR="00C872D2" w:rsidRDefault="00C8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D2" w:rsidRDefault="00C872D2">
      <w:r>
        <w:separator/>
      </w:r>
    </w:p>
  </w:footnote>
  <w:footnote w:type="continuationSeparator" w:id="0">
    <w:p w:rsidR="00C872D2" w:rsidRDefault="00C87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0BA"/>
    <w:multiLevelType w:val="hybridMultilevel"/>
    <w:tmpl w:val="70920F18"/>
    <w:lvl w:ilvl="0" w:tplc="5F4C508C">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1">
    <w:nsid w:val="21CE07F2"/>
    <w:multiLevelType w:val="hybridMultilevel"/>
    <w:tmpl w:val="32A41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1A7A13"/>
    <w:multiLevelType w:val="hybridMultilevel"/>
    <w:tmpl w:val="2C229DB6"/>
    <w:lvl w:ilvl="0" w:tplc="E0441A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C242D08"/>
    <w:multiLevelType w:val="hybridMultilevel"/>
    <w:tmpl w:val="20AA87A6"/>
    <w:lvl w:ilvl="0" w:tplc="F1AE44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44139A1"/>
    <w:multiLevelType w:val="hybridMultilevel"/>
    <w:tmpl w:val="A6F0E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A2C47A7"/>
    <w:multiLevelType w:val="hybridMultilevel"/>
    <w:tmpl w:val="E6BAE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3622FCD"/>
    <w:multiLevelType w:val="hybridMultilevel"/>
    <w:tmpl w:val="7D7A41B8"/>
    <w:lvl w:ilvl="0" w:tplc="D9A64E3A">
      <w:start w:val="1"/>
      <w:numFmt w:val="decimal"/>
      <w:lvlText w:val="%1."/>
      <w:lvlJc w:val="left"/>
      <w:pPr>
        <w:ind w:left="1625" w:hanging="945"/>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7">
    <w:nsid w:val="5A694749"/>
    <w:multiLevelType w:val="hybridMultilevel"/>
    <w:tmpl w:val="F8CEBC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B7F5DE2"/>
    <w:multiLevelType w:val="multilevel"/>
    <w:tmpl w:val="DA9C1390"/>
    <w:lvl w:ilvl="0">
      <w:start w:val="1"/>
      <w:numFmt w:val="decimal"/>
      <w:lvlText w:val="%1."/>
      <w:lvlJc w:val="left"/>
      <w:pPr>
        <w:ind w:left="121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9">
    <w:nsid w:val="658B630F"/>
    <w:multiLevelType w:val="hybridMultilevel"/>
    <w:tmpl w:val="D3A87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76020AB"/>
    <w:multiLevelType w:val="hybridMultilevel"/>
    <w:tmpl w:val="B284F0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A65142"/>
    <w:multiLevelType w:val="hybridMultilevel"/>
    <w:tmpl w:val="2BBA0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73464D4"/>
    <w:multiLevelType w:val="hybridMultilevel"/>
    <w:tmpl w:val="C96E38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4"/>
  </w:num>
  <w:num w:numId="4">
    <w:abstractNumId w:val="12"/>
  </w:num>
  <w:num w:numId="5">
    <w:abstractNumId w:val="11"/>
  </w:num>
  <w:num w:numId="6">
    <w:abstractNumId w:val="0"/>
  </w:num>
  <w:num w:numId="7">
    <w:abstractNumId w:val="3"/>
  </w:num>
  <w:num w:numId="8">
    <w:abstractNumId w:val="5"/>
  </w:num>
  <w:num w:numId="9">
    <w:abstractNumId w:val="2"/>
  </w:num>
  <w:num w:numId="10">
    <w:abstractNumId w:val="9"/>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BD"/>
    <w:rsid w:val="00001461"/>
    <w:rsid w:val="00001747"/>
    <w:rsid w:val="00013797"/>
    <w:rsid w:val="00014991"/>
    <w:rsid w:val="00014E76"/>
    <w:rsid w:val="00033481"/>
    <w:rsid w:val="000419CA"/>
    <w:rsid w:val="0004464E"/>
    <w:rsid w:val="000552AC"/>
    <w:rsid w:val="00062237"/>
    <w:rsid w:val="00063EB0"/>
    <w:rsid w:val="00070054"/>
    <w:rsid w:val="000735A7"/>
    <w:rsid w:val="0007629B"/>
    <w:rsid w:val="00083589"/>
    <w:rsid w:val="0009194C"/>
    <w:rsid w:val="00096738"/>
    <w:rsid w:val="000B3312"/>
    <w:rsid w:val="000B3681"/>
    <w:rsid w:val="000B44FE"/>
    <w:rsid w:val="000C3AEA"/>
    <w:rsid w:val="000C4583"/>
    <w:rsid w:val="000C499D"/>
    <w:rsid w:val="000D03E9"/>
    <w:rsid w:val="000D0DE9"/>
    <w:rsid w:val="000E1909"/>
    <w:rsid w:val="000F21DB"/>
    <w:rsid w:val="000F39C5"/>
    <w:rsid w:val="000F4E4F"/>
    <w:rsid w:val="000F6FE4"/>
    <w:rsid w:val="00100281"/>
    <w:rsid w:val="00110528"/>
    <w:rsid w:val="00111BA3"/>
    <w:rsid w:val="001241CE"/>
    <w:rsid w:val="001265D6"/>
    <w:rsid w:val="00146CA1"/>
    <w:rsid w:val="00151398"/>
    <w:rsid w:val="00153A82"/>
    <w:rsid w:val="00154F17"/>
    <w:rsid w:val="00167D2D"/>
    <w:rsid w:val="00170A2D"/>
    <w:rsid w:val="001711A0"/>
    <w:rsid w:val="001837E4"/>
    <w:rsid w:val="0018685D"/>
    <w:rsid w:val="001A4043"/>
    <w:rsid w:val="001A5D51"/>
    <w:rsid w:val="001B24B4"/>
    <w:rsid w:val="001B5452"/>
    <w:rsid w:val="001B688F"/>
    <w:rsid w:val="001C4310"/>
    <w:rsid w:val="001C4BD9"/>
    <w:rsid w:val="001C6003"/>
    <w:rsid w:val="001C779C"/>
    <w:rsid w:val="001C7DE1"/>
    <w:rsid w:val="001D098E"/>
    <w:rsid w:val="001D1D8C"/>
    <w:rsid w:val="001D4BC6"/>
    <w:rsid w:val="001E2C4B"/>
    <w:rsid w:val="001E4298"/>
    <w:rsid w:val="00221C3E"/>
    <w:rsid w:val="0022554E"/>
    <w:rsid w:val="00225FE7"/>
    <w:rsid w:val="002352FB"/>
    <w:rsid w:val="00256CE0"/>
    <w:rsid w:val="00261AC2"/>
    <w:rsid w:val="002667B9"/>
    <w:rsid w:val="00276DE2"/>
    <w:rsid w:val="002908CB"/>
    <w:rsid w:val="002936BD"/>
    <w:rsid w:val="002943DF"/>
    <w:rsid w:val="00296F7C"/>
    <w:rsid w:val="002A067B"/>
    <w:rsid w:val="002A06BF"/>
    <w:rsid w:val="002A5A19"/>
    <w:rsid w:val="002A6B9D"/>
    <w:rsid w:val="002B295C"/>
    <w:rsid w:val="002B4A78"/>
    <w:rsid w:val="002C7015"/>
    <w:rsid w:val="002D5E48"/>
    <w:rsid w:val="002E2B5D"/>
    <w:rsid w:val="002E36C1"/>
    <w:rsid w:val="002E49B2"/>
    <w:rsid w:val="002F0BB5"/>
    <w:rsid w:val="002F2873"/>
    <w:rsid w:val="002F4CE7"/>
    <w:rsid w:val="00315AB9"/>
    <w:rsid w:val="00316FC5"/>
    <w:rsid w:val="00322770"/>
    <w:rsid w:val="00342C6B"/>
    <w:rsid w:val="00350443"/>
    <w:rsid w:val="00354167"/>
    <w:rsid w:val="00356198"/>
    <w:rsid w:val="00357B22"/>
    <w:rsid w:val="003633B0"/>
    <w:rsid w:val="00375369"/>
    <w:rsid w:val="003807F4"/>
    <w:rsid w:val="003830F7"/>
    <w:rsid w:val="00383BFC"/>
    <w:rsid w:val="0038786A"/>
    <w:rsid w:val="0039028A"/>
    <w:rsid w:val="00393862"/>
    <w:rsid w:val="00395BD5"/>
    <w:rsid w:val="00396C33"/>
    <w:rsid w:val="003972CA"/>
    <w:rsid w:val="003A3FD2"/>
    <w:rsid w:val="003A537A"/>
    <w:rsid w:val="003B4B35"/>
    <w:rsid w:val="003B67BF"/>
    <w:rsid w:val="003B69A1"/>
    <w:rsid w:val="003C165E"/>
    <w:rsid w:val="003C77B0"/>
    <w:rsid w:val="003D0816"/>
    <w:rsid w:val="003E0D53"/>
    <w:rsid w:val="003E7CE9"/>
    <w:rsid w:val="0040123E"/>
    <w:rsid w:val="0041054A"/>
    <w:rsid w:val="00411F76"/>
    <w:rsid w:val="00412841"/>
    <w:rsid w:val="0043376E"/>
    <w:rsid w:val="00435504"/>
    <w:rsid w:val="004378EE"/>
    <w:rsid w:val="00450722"/>
    <w:rsid w:val="00455870"/>
    <w:rsid w:val="00456C2B"/>
    <w:rsid w:val="004604CB"/>
    <w:rsid w:val="00463DAD"/>
    <w:rsid w:val="00483514"/>
    <w:rsid w:val="0048525D"/>
    <w:rsid w:val="00487A03"/>
    <w:rsid w:val="004935DA"/>
    <w:rsid w:val="004C22D6"/>
    <w:rsid w:val="004D6125"/>
    <w:rsid w:val="004D753B"/>
    <w:rsid w:val="004E68C9"/>
    <w:rsid w:val="004F3721"/>
    <w:rsid w:val="004F52E8"/>
    <w:rsid w:val="005015BB"/>
    <w:rsid w:val="005059D6"/>
    <w:rsid w:val="0050671F"/>
    <w:rsid w:val="005155A6"/>
    <w:rsid w:val="00516A84"/>
    <w:rsid w:val="00540544"/>
    <w:rsid w:val="00542DD0"/>
    <w:rsid w:val="00546CF6"/>
    <w:rsid w:val="005508C3"/>
    <w:rsid w:val="005513A6"/>
    <w:rsid w:val="00557D26"/>
    <w:rsid w:val="0056141D"/>
    <w:rsid w:val="0057586F"/>
    <w:rsid w:val="00582C2C"/>
    <w:rsid w:val="0058383A"/>
    <w:rsid w:val="00595633"/>
    <w:rsid w:val="005A035D"/>
    <w:rsid w:val="005A0F5C"/>
    <w:rsid w:val="005C1611"/>
    <w:rsid w:val="005D011D"/>
    <w:rsid w:val="005D3A39"/>
    <w:rsid w:val="005E23F6"/>
    <w:rsid w:val="0060662D"/>
    <w:rsid w:val="00606767"/>
    <w:rsid w:val="006133DB"/>
    <w:rsid w:val="00630B4E"/>
    <w:rsid w:val="00636994"/>
    <w:rsid w:val="006371FB"/>
    <w:rsid w:val="006431CC"/>
    <w:rsid w:val="00656D1F"/>
    <w:rsid w:val="00664A10"/>
    <w:rsid w:val="00672C59"/>
    <w:rsid w:val="0068117D"/>
    <w:rsid w:val="00684391"/>
    <w:rsid w:val="00692BDD"/>
    <w:rsid w:val="00693484"/>
    <w:rsid w:val="006970AD"/>
    <w:rsid w:val="006C279A"/>
    <w:rsid w:val="006D6AF9"/>
    <w:rsid w:val="006E0FE7"/>
    <w:rsid w:val="006E5823"/>
    <w:rsid w:val="0071370F"/>
    <w:rsid w:val="00732D26"/>
    <w:rsid w:val="0074046F"/>
    <w:rsid w:val="0074328D"/>
    <w:rsid w:val="0074338C"/>
    <w:rsid w:val="00744DA2"/>
    <w:rsid w:val="007459EC"/>
    <w:rsid w:val="007501EC"/>
    <w:rsid w:val="0077101E"/>
    <w:rsid w:val="007717B6"/>
    <w:rsid w:val="00772BBD"/>
    <w:rsid w:val="007777BA"/>
    <w:rsid w:val="0078276C"/>
    <w:rsid w:val="00786A0F"/>
    <w:rsid w:val="00787038"/>
    <w:rsid w:val="00795DFF"/>
    <w:rsid w:val="007A37BC"/>
    <w:rsid w:val="007A4F65"/>
    <w:rsid w:val="007A54EF"/>
    <w:rsid w:val="007B4D42"/>
    <w:rsid w:val="007B77C0"/>
    <w:rsid w:val="007E2A34"/>
    <w:rsid w:val="007E2CE7"/>
    <w:rsid w:val="007E6881"/>
    <w:rsid w:val="007F717C"/>
    <w:rsid w:val="008024F9"/>
    <w:rsid w:val="008111AC"/>
    <w:rsid w:val="00814B10"/>
    <w:rsid w:val="0081505A"/>
    <w:rsid w:val="00815AC6"/>
    <w:rsid w:val="00817022"/>
    <w:rsid w:val="0081719C"/>
    <w:rsid w:val="00820CDB"/>
    <w:rsid w:val="00822D2E"/>
    <w:rsid w:val="00835E5A"/>
    <w:rsid w:val="00853338"/>
    <w:rsid w:val="00857E0E"/>
    <w:rsid w:val="00861DEB"/>
    <w:rsid w:val="008656ED"/>
    <w:rsid w:val="008667FF"/>
    <w:rsid w:val="00871587"/>
    <w:rsid w:val="00873EE2"/>
    <w:rsid w:val="00882251"/>
    <w:rsid w:val="00883193"/>
    <w:rsid w:val="00884D52"/>
    <w:rsid w:val="00887123"/>
    <w:rsid w:val="008959A7"/>
    <w:rsid w:val="008A3399"/>
    <w:rsid w:val="008A5D40"/>
    <w:rsid w:val="008C1AC7"/>
    <w:rsid w:val="008D5E4B"/>
    <w:rsid w:val="008D6354"/>
    <w:rsid w:val="008D74AD"/>
    <w:rsid w:val="008F0C39"/>
    <w:rsid w:val="00902F03"/>
    <w:rsid w:val="00921342"/>
    <w:rsid w:val="00931C83"/>
    <w:rsid w:val="009523F5"/>
    <w:rsid w:val="00976D72"/>
    <w:rsid w:val="00977DD2"/>
    <w:rsid w:val="00996550"/>
    <w:rsid w:val="0099696B"/>
    <w:rsid w:val="009A50F5"/>
    <w:rsid w:val="009A5FF0"/>
    <w:rsid w:val="009B736B"/>
    <w:rsid w:val="009C1623"/>
    <w:rsid w:val="009C3A0E"/>
    <w:rsid w:val="009C4790"/>
    <w:rsid w:val="009C4A2E"/>
    <w:rsid w:val="009C61FA"/>
    <w:rsid w:val="009E24BA"/>
    <w:rsid w:val="009E2F9E"/>
    <w:rsid w:val="009E3E71"/>
    <w:rsid w:val="009E5529"/>
    <w:rsid w:val="00A00B61"/>
    <w:rsid w:val="00A1694F"/>
    <w:rsid w:val="00A300E4"/>
    <w:rsid w:val="00A32AB8"/>
    <w:rsid w:val="00A33A49"/>
    <w:rsid w:val="00A371B2"/>
    <w:rsid w:val="00A679A4"/>
    <w:rsid w:val="00A71524"/>
    <w:rsid w:val="00A73A2D"/>
    <w:rsid w:val="00A747DE"/>
    <w:rsid w:val="00A777A2"/>
    <w:rsid w:val="00A831D8"/>
    <w:rsid w:val="00A859F2"/>
    <w:rsid w:val="00A86A0F"/>
    <w:rsid w:val="00AB109B"/>
    <w:rsid w:val="00AB2612"/>
    <w:rsid w:val="00AB3158"/>
    <w:rsid w:val="00AB496E"/>
    <w:rsid w:val="00AB53F6"/>
    <w:rsid w:val="00AC1C32"/>
    <w:rsid w:val="00AC5585"/>
    <w:rsid w:val="00AD42C2"/>
    <w:rsid w:val="00AD55DF"/>
    <w:rsid w:val="00AD702C"/>
    <w:rsid w:val="00AE73F8"/>
    <w:rsid w:val="00AF1772"/>
    <w:rsid w:val="00B002A3"/>
    <w:rsid w:val="00B02C07"/>
    <w:rsid w:val="00B03BAA"/>
    <w:rsid w:val="00B06890"/>
    <w:rsid w:val="00B06C96"/>
    <w:rsid w:val="00B07A60"/>
    <w:rsid w:val="00B12A13"/>
    <w:rsid w:val="00B12D63"/>
    <w:rsid w:val="00B14DE1"/>
    <w:rsid w:val="00B34A6F"/>
    <w:rsid w:val="00B40EC4"/>
    <w:rsid w:val="00B47A7F"/>
    <w:rsid w:val="00B52D70"/>
    <w:rsid w:val="00B54F6D"/>
    <w:rsid w:val="00B6280D"/>
    <w:rsid w:val="00B63DCD"/>
    <w:rsid w:val="00B76D88"/>
    <w:rsid w:val="00B83408"/>
    <w:rsid w:val="00B9075E"/>
    <w:rsid w:val="00B93F91"/>
    <w:rsid w:val="00B97AE1"/>
    <w:rsid w:val="00BA5A36"/>
    <w:rsid w:val="00BA7B7D"/>
    <w:rsid w:val="00BB293C"/>
    <w:rsid w:val="00BB540C"/>
    <w:rsid w:val="00BB5E60"/>
    <w:rsid w:val="00BB75CC"/>
    <w:rsid w:val="00BC6B73"/>
    <w:rsid w:val="00BC7A7C"/>
    <w:rsid w:val="00BD0885"/>
    <w:rsid w:val="00BD200A"/>
    <w:rsid w:val="00BD28B4"/>
    <w:rsid w:val="00BD2B99"/>
    <w:rsid w:val="00BD4F57"/>
    <w:rsid w:val="00BD5413"/>
    <w:rsid w:val="00BD7FF5"/>
    <w:rsid w:val="00BE7597"/>
    <w:rsid w:val="00C0331F"/>
    <w:rsid w:val="00C16EDE"/>
    <w:rsid w:val="00C2055F"/>
    <w:rsid w:val="00C22888"/>
    <w:rsid w:val="00C269AA"/>
    <w:rsid w:val="00C3555A"/>
    <w:rsid w:val="00C35D81"/>
    <w:rsid w:val="00C378BF"/>
    <w:rsid w:val="00C40970"/>
    <w:rsid w:val="00C41F5D"/>
    <w:rsid w:val="00C53137"/>
    <w:rsid w:val="00C53D83"/>
    <w:rsid w:val="00C75FF2"/>
    <w:rsid w:val="00C86A0E"/>
    <w:rsid w:val="00C8700B"/>
    <w:rsid w:val="00C872D2"/>
    <w:rsid w:val="00C87FA6"/>
    <w:rsid w:val="00CA1849"/>
    <w:rsid w:val="00CB3D01"/>
    <w:rsid w:val="00CD092E"/>
    <w:rsid w:val="00CD4221"/>
    <w:rsid w:val="00CE37B5"/>
    <w:rsid w:val="00CE6763"/>
    <w:rsid w:val="00CE6C93"/>
    <w:rsid w:val="00CF084C"/>
    <w:rsid w:val="00CF1D17"/>
    <w:rsid w:val="00CF2BE1"/>
    <w:rsid w:val="00D0056A"/>
    <w:rsid w:val="00D01D6E"/>
    <w:rsid w:val="00D02460"/>
    <w:rsid w:val="00D05D13"/>
    <w:rsid w:val="00D12485"/>
    <w:rsid w:val="00D12A2B"/>
    <w:rsid w:val="00D1721F"/>
    <w:rsid w:val="00D22F2A"/>
    <w:rsid w:val="00D31A0B"/>
    <w:rsid w:val="00D40C68"/>
    <w:rsid w:val="00D40FC7"/>
    <w:rsid w:val="00D41061"/>
    <w:rsid w:val="00D43446"/>
    <w:rsid w:val="00D53671"/>
    <w:rsid w:val="00D60637"/>
    <w:rsid w:val="00D65279"/>
    <w:rsid w:val="00D70C2E"/>
    <w:rsid w:val="00D768D3"/>
    <w:rsid w:val="00D80D08"/>
    <w:rsid w:val="00D85EE5"/>
    <w:rsid w:val="00DA0721"/>
    <w:rsid w:val="00DB202A"/>
    <w:rsid w:val="00DC1C0D"/>
    <w:rsid w:val="00DE5B6D"/>
    <w:rsid w:val="00DE5FC1"/>
    <w:rsid w:val="00DF4460"/>
    <w:rsid w:val="00DF4E02"/>
    <w:rsid w:val="00DF61B8"/>
    <w:rsid w:val="00DF7175"/>
    <w:rsid w:val="00E1595B"/>
    <w:rsid w:val="00E16DEE"/>
    <w:rsid w:val="00E20776"/>
    <w:rsid w:val="00E246CA"/>
    <w:rsid w:val="00E2549F"/>
    <w:rsid w:val="00E360ED"/>
    <w:rsid w:val="00E41717"/>
    <w:rsid w:val="00E462F6"/>
    <w:rsid w:val="00E5152D"/>
    <w:rsid w:val="00E62A6B"/>
    <w:rsid w:val="00E8328B"/>
    <w:rsid w:val="00E92D02"/>
    <w:rsid w:val="00E95AD6"/>
    <w:rsid w:val="00E95C42"/>
    <w:rsid w:val="00EB12B3"/>
    <w:rsid w:val="00EB4913"/>
    <w:rsid w:val="00EB4FF1"/>
    <w:rsid w:val="00EC79A5"/>
    <w:rsid w:val="00EE5B29"/>
    <w:rsid w:val="00EF6C92"/>
    <w:rsid w:val="00F11FF3"/>
    <w:rsid w:val="00F15E83"/>
    <w:rsid w:val="00F20B8A"/>
    <w:rsid w:val="00F20BF9"/>
    <w:rsid w:val="00F26235"/>
    <w:rsid w:val="00F31A45"/>
    <w:rsid w:val="00F51F6D"/>
    <w:rsid w:val="00F553EF"/>
    <w:rsid w:val="00F56B63"/>
    <w:rsid w:val="00F60E26"/>
    <w:rsid w:val="00F621EF"/>
    <w:rsid w:val="00F63790"/>
    <w:rsid w:val="00F703C9"/>
    <w:rsid w:val="00F93B62"/>
    <w:rsid w:val="00FA054B"/>
    <w:rsid w:val="00FA154D"/>
    <w:rsid w:val="00FB10AB"/>
    <w:rsid w:val="00FB1A5A"/>
    <w:rsid w:val="00FC007F"/>
    <w:rsid w:val="00FC35C8"/>
    <w:rsid w:val="00FC3752"/>
    <w:rsid w:val="00FD1688"/>
    <w:rsid w:val="00FE061B"/>
    <w:rsid w:val="00FE250D"/>
    <w:rsid w:val="00FE55D4"/>
    <w:rsid w:val="00FF3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hAnsi="Times New Roman"/>
      <w:sz w:val="24"/>
      <w:szCs w:val="24"/>
    </w:rPr>
  </w:style>
  <w:style w:type="paragraph" w:styleId="3">
    <w:name w:val="heading 3"/>
    <w:basedOn w:val="a"/>
    <w:link w:val="30"/>
    <w:uiPriority w:val="9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595633"/>
    <w:rPr>
      <w:rFonts w:ascii="Times New Roman" w:hAnsi="Times New Roman" w:cs="Times New Roman"/>
      <w:b/>
      <w:bCs/>
      <w:sz w:val="27"/>
      <w:szCs w:val="27"/>
    </w:rPr>
  </w:style>
  <w:style w:type="table" w:styleId="a3">
    <w:name w:val="Table Grid"/>
    <w:basedOn w:val="a1"/>
    <w:uiPriority w:val="99"/>
    <w:rsid w:val="00772BB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083589"/>
    <w:rPr>
      <w:rFonts w:ascii="Tahoma" w:hAnsi="Tahoma"/>
      <w:sz w:val="16"/>
      <w:szCs w:val="20"/>
    </w:rPr>
  </w:style>
  <w:style w:type="character" w:customStyle="1" w:styleId="a5">
    <w:name w:val="Текст выноски Знак"/>
    <w:basedOn w:val="a0"/>
    <w:link w:val="a4"/>
    <w:uiPriority w:val="99"/>
    <w:semiHidden/>
    <w:locked/>
    <w:rsid w:val="00083589"/>
    <w:rPr>
      <w:rFonts w:ascii="Tahoma" w:hAnsi="Tahoma"/>
      <w:sz w:val="16"/>
    </w:rPr>
  </w:style>
  <w:style w:type="character" w:styleId="a6">
    <w:name w:val="Hyperlink"/>
    <w:basedOn w:val="a0"/>
    <w:uiPriority w:val="99"/>
    <w:semiHidden/>
    <w:rsid w:val="00C16EDE"/>
    <w:rPr>
      <w:rFonts w:cs="Times New Roman"/>
      <w:color w:val="0000FF"/>
      <w:u w:val="single"/>
    </w:rPr>
  </w:style>
  <w:style w:type="paragraph" w:styleId="a7">
    <w:name w:val="header"/>
    <w:basedOn w:val="a"/>
    <w:link w:val="a8"/>
    <w:uiPriority w:val="99"/>
    <w:rsid w:val="001A5D51"/>
    <w:pPr>
      <w:tabs>
        <w:tab w:val="center" w:pos="4153"/>
        <w:tab w:val="right" w:pos="8306"/>
      </w:tabs>
    </w:pPr>
    <w:rPr>
      <w:sz w:val="20"/>
      <w:szCs w:val="20"/>
    </w:rPr>
  </w:style>
  <w:style w:type="character" w:customStyle="1" w:styleId="a8">
    <w:name w:val="Верхний колонтитул Знак"/>
    <w:basedOn w:val="a0"/>
    <w:link w:val="a7"/>
    <w:uiPriority w:val="99"/>
    <w:locked/>
    <w:rsid w:val="001A5D51"/>
    <w:rPr>
      <w:rFonts w:ascii="Times New Roman" w:hAnsi="Times New Roman" w:cs="Times New Roman"/>
    </w:rPr>
  </w:style>
  <w:style w:type="paragraph" w:styleId="2">
    <w:name w:val="Body Text Indent 2"/>
    <w:basedOn w:val="a"/>
    <w:link w:val="20"/>
    <w:uiPriority w:val="99"/>
    <w:rsid w:val="001A5D51"/>
    <w:pPr>
      <w:tabs>
        <w:tab w:val="left" w:pos="2546"/>
      </w:tabs>
      <w:ind w:firstLine="67"/>
      <w:jc w:val="both"/>
    </w:pPr>
    <w:rPr>
      <w:sz w:val="28"/>
    </w:rPr>
  </w:style>
  <w:style w:type="character" w:customStyle="1" w:styleId="20">
    <w:name w:val="Основной текст с отступом 2 Знак"/>
    <w:basedOn w:val="a0"/>
    <w:link w:val="2"/>
    <w:uiPriority w:val="99"/>
    <w:locked/>
    <w:rsid w:val="001A5D51"/>
    <w:rPr>
      <w:rFonts w:ascii="Times New Roman" w:hAnsi="Times New Roman" w:cs="Times New Roman"/>
      <w:sz w:val="24"/>
      <w:szCs w:val="24"/>
    </w:rPr>
  </w:style>
  <w:style w:type="paragraph" w:styleId="21">
    <w:name w:val="Body Text 2"/>
    <w:basedOn w:val="a"/>
    <w:link w:val="22"/>
    <w:uiPriority w:val="99"/>
    <w:rsid w:val="006C279A"/>
    <w:pPr>
      <w:spacing w:after="120" w:line="480" w:lineRule="auto"/>
    </w:pPr>
  </w:style>
  <w:style w:type="character" w:customStyle="1" w:styleId="22">
    <w:name w:val="Основной текст 2 Знак"/>
    <w:basedOn w:val="a0"/>
    <w:link w:val="21"/>
    <w:uiPriority w:val="99"/>
    <w:locked/>
    <w:rsid w:val="006C279A"/>
    <w:rPr>
      <w:rFonts w:ascii="Times New Roman" w:hAnsi="Times New Roman" w:cs="Times New Roman"/>
      <w:sz w:val="24"/>
      <w:szCs w:val="24"/>
    </w:rPr>
  </w:style>
  <w:style w:type="paragraph" w:customStyle="1" w:styleId="1">
    <w:name w:val="Без интервала1"/>
    <w:uiPriority w:val="99"/>
    <w:rsid w:val="003C165E"/>
    <w:rPr>
      <w:sz w:val="22"/>
      <w:szCs w:val="22"/>
    </w:rPr>
  </w:style>
  <w:style w:type="character" w:customStyle="1" w:styleId="a9">
    <w:name w:val="Сравнение редакций. Добавленный фрагмент"/>
    <w:uiPriority w:val="99"/>
    <w:rsid w:val="00B34A6F"/>
    <w:rPr>
      <w:color w:val="000000"/>
      <w:shd w:val="clear" w:color="auto" w:fill="C1D7FF"/>
    </w:rPr>
  </w:style>
  <w:style w:type="character" w:customStyle="1" w:styleId="apple-converted-space">
    <w:name w:val="apple-converted-space"/>
    <w:basedOn w:val="a0"/>
    <w:uiPriority w:val="99"/>
    <w:rsid w:val="00AE73F8"/>
    <w:rPr>
      <w:rFonts w:cs="Times New Roman"/>
    </w:rPr>
  </w:style>
  <w:style w:type="character" w:styleId="aa">
    <w:name w:val="Emphasis"/>
    <w:basedOn w:val="a0"/>
    <w:uiPriority w:val="99"/>
    <w:qFormat/>
    <w:locked/>
    <w:rsid w:val="00AE73F8"/>
    <w:rPr>
      <w:rFonts w:cs="Times New Roman"/>
      <w:i/>
      <w:iCs/>
    </w:rPr>
  </w:style>
  <w:style w:type="character" w:customStyle="1" w:styleId="ab">
    <w:name w:val="Гипертекстовая ссылка"/>
    <w:basedOn w:val="a0"/>
    <w:uiPriority w:val="99"/>
    <w:rsid w:val="00684391"/>
    <w:rPr>
      <w:rFonts w:cs="Times New Roman"/>
      <w:color w:val="106BBE"/>
    </w:rPr>
  </w:style>
  <w:style w:type="paragraph" w:customStyle="1" w:styleId="ac">
    <w:name w:val="Заголовок статьи"/>
    <w:basedOn w:val="a"/>
    <w:next w:val="a"/>
    <w:uiPriority w:val="99"/>
    <w:rsid w:val="00684391"/>
    <w:pPr>
      <w:autoSpaceDE w:val="0"/>
      <w:autoSpaceDN w:val="0"/>
      <w:adjustRightInd w:val="0"/>
      <w:ind w:left="1612" w:hanging="892"/>
      <w:jc w:val="both"/>
    </w:pPr>
    <w:rPr>
      <w:rFonts w:ascii="Arial" w:eastAsia="Times New Roman" w:hAnsi="Arial"/>
    </w:rPr>
  </w:style>
  <w:style w:type="paragraph" w:customStyle="1" w:styleId="ad">
    <w:name w:val="Комментарий"/>
    <w:basedOn w:val="a"/>
    <w:next w:val="a"/>
    <w:uiPriority w:val="99"/>
    <w:rsid w:val="00684391"/>
    <w:pPr>
      <w:autoSpaceDE w:val="0"/>
      <w:autoSpaceDN w:val="0"/>
      <w:adjustRightInd w:val="0"/>
      <w:spacing w:before="75"/>
      <w:ind w:left="170"/>
      <w:jc w:val="both"/>
    </w:pPr>
    <w:rPr>
      <w:rFonts w:ascii="Arial" w:eastAsia="Times New Roman" w:hAnsi="Arial"/>
      <w:color w:val="353842"/>
      <w:shd w:val="clear" w:color="auto" w:fill="F0F0F0"/>
    </w:rPr>
  </w:style>
  <w:style w:type="character" w:customStyle="1" w:styleId="ae">
    <w:name w:val="Не вступил в силу"/>
    <w:basedOn w:val="a0"/>
    <w:uiPriority w:val="99"/>
    <w:rsid w:val="00684391"/>
    <w:rPr>
      <w:rFonts w:cs="Times New Roman"/>
      <w:color w:val="000000"/>
      <w:shd w:val="clear" w:color="auto" w:fill="D8EDE8"/>
    </w:rPr>
  </w:style>
  <w:style w:type="character" w:customStyle="1" w:styleId="10">
    <w:name w:val="Знак Знак1"/>
    <w:basedOn w:val="a0"/>
    <w:uiPriority w:val="99"/>
    <w:rsid w:val="00BC6B73"/>
    <w:rPr>
      <w:rFonts w:cs="Times New Roman"/>
    </w:rPr>
  </w:style>
  <w:style w:type="character" w:customStyle="1" w:styleId="blk">
    <w:name w:val="blk"/>
    <w:basedOn w:val="a0"/>
    <w:uiPriority w:val="99"/>
    <w:rsid w:val="00BC6B73"/>
    <w:rPr>
      <w:rFonts w:cs="Times New Roman"/>
    </w:rPr>
  </w:style>
  <w:style w:type="paragraph" w:customStyle="1" w:styleId="style5">
    <w:name w:val="style5"/>
    <w:basedOn w:val="a"/>
    <w:uiPriority w:val="99"/>
    <w:rsid w:val="002F4CE7"/>
    <w:pPr>
      <w:spacing w:before="100" w:beforeAutospacing="1" w:after="100" w:afterAutospacing="1"/>
    </w:pPr>
    <w:rPr>
      <w:rFonts w:eastAsia="Times New Roman"/>
    </w:rPr>
  </w:style>
  <w:style w:type="paragraph" w:styleId="af">
    <w:name w:val="Normal (Web)"/>
    <w:basedOn w:val="a"/>
    <w:uiPriority w:val="99"/>
    <w:unhideWhenUsed/>
    <w:rsid w:val="0078276C"/>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hAnsi="Times New Roman"/>
      <w:sz w:val="24"/>
      <w:szCs w:val="24"/>
    </w:rPr>
  </w:style>
  <w:style w:type="paragraph" w:styleId="3">
    <w:name w:val="heading 3"/>
    <w:basedOn w:val="a"/>
    <w:link w:val="30"/>
    <w:uiPriority w:val="9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595633"/>
    <w:rPr>
      <w:rFonts w:ascii="Times New Roman" w:hAnsi="Times New Roman" w:cs="Times New Roman"/>
      <w:b/>
      <w:bCs/>
      <w:sz w:val="27"/>
      <w:szCs w:val="27"/>
    </w:rPr>
  </w:style>
  <w:style w:type="table" w:styleId="a3">
    <w:name w:val="Table Grid"/>
    <w:basedOn w:val="a1"/>
    <w:uiPriority w:val="99"/>
    <w:rsid w:val="00772BB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083589"/>
    <w:rPr>
      <w:rFonts w:ascii="Tahoma" w:hAnsi="Tahoma"/>
      <w:sz w:val="16"/>
      <w:szCs w:val="20"/>
    </w:rPr>
  </w:style>
  <w:style w:type="character" w:customStyle="1" w:styleId="a5">
    <w:name w:val="Текст выноски Знак"/>
    <w:basedOn w:val="a0"/>
    <w:link w:val="a4"/>
    <w:uiPriority w:val="99"/>
    <w:semiHidden/>
    <w:locked/>
    <w:rsid w:val="00083589"/>
    <w:rPr>
      <w:rFonts w:ascii="Tahoma" w:hAnsi="Tahoma"/>
      <w:sz w:val="16"/>
    </w:rPr>
  </w:style>
  <w:style w:type="character" w:styleId="a6">
    <w:name w:val="Hyperlink"/>
    <w:basedOn w:val="a0"/>
    <w:uiPriority w:val="99"/>
    <w:semiHidden/>
    <w:rsid w:val="00C16EDE"/>
    <w:rPr>
      <w:rFonts w:cs="Times New Roman"/>
      <w:color w:val="0000FF"/>
      <w:u w:val="single"/>
    </w:rPr>
  </w:style>
  <w:style w:type="paragraph" w:styleId="a7">
    <w:name w:val="header"/>
    <w:basedOn w:val="a"/>
    <w:link w:val="a8"/>
    <w:uiPriority w:val="99"/>
    <w:rsid w:val="001A5D51"/>
    <w:pPr>
      <w:tabs>
        <w:tab w:val="center" w:pos="4153"/>
        <w:tab w:val="right" w:pos="8306"/>
      </w:tabs>
    </w:pPr>
    <w:rPr>
      <w:sz w:val="20"/>
      <w:szCs w:val="20"/>
    </w:rPr>
  </w:style>
  <w:style w:type="character" w:customStyle="1" w:styleId="a8">
    <w:name w:val="Верхний колонтитул Знак"/>
    <w:basedOn w:val="a0"/>
    <w:link w:val="a7"/>
    <w:uiPriority w:val="99"/>
    <w:locked/>
    <w:rsid w:val="001A5D51"/>
    <w:rPr>
      <w:rFonts w:ascii="Times New Roman" w:hAnsi="Times New Roman" w:cs="Times New Roman"/>
    </w:rPr>
  </w:style>
  <w:style w:type="paragraph" w:styleId="2">
    <w:name w:val="Body Text Indent 2"/>
    <w:basedOn w:val="a"/>
    <w:link w:val="20"/>
    <w:uiPriority w:val="99"/>
    <w:rsid w:val="001A5D51"/>
    <w:pPr>
      <w:tabs>
        <w:tab w:val="left" w:pos="2546"/>
      </w:tabs>
      <w:ind w:firstLine="67"/>
      <w:jc w:val="both"/>
    </w:pPr>
    <w:rPr>
      <w:sz w:val="28"/>
    </w:rPr>
  </w:style>
  <w:style w:type="character" w:customStyle="1" w:styleId="20">
    <w:name w:val="Основной текст с отступом 2 Знак"/>
    <w:basedOn w:val="a0"/>
    <w:link w:val="2"/>
    <w:uiPriority w:val="99"/>
    <w:locked/>
    <w:rsid w:val="001A5D51"/>
    <w:rPr>
      <w:rFonts w:ascii="Times New Roman" w:hAnsi="Times New Roman" w:cs="Times New Roman"/>
      <w:sz w:val="24"/>
      <w:szCs w:val="24"/>
    </w:rPr>
  </w:style>
  <w:style w:type="paragraph" w:styleId="21">
    <w:name w:val="Body Text 2"/>
    <w:basedOn w:val="a"/>
    <w:link w:val="22"/>
    <w:uiPriority w:val="99"/>
    <w:rsid w:val="006C279A"/>
    <w:pPr>
      <w:spacing w:after="120" w:line="480" w:lineRule="auto"/>
    </w:pPr>
  </w:style>
  <w:style w:type="character" w:customStyle="1" w:styleId="22">
    <w:name w:val="Основной текст 2 Знак"/>
    <w:basedOn w:val="a0"/>
    <w:link w:val="21"/>
    <w:uiPriority w:val="99"/>
    <w:locked/>
    <w:rsid w:val="006C279A"/>
    <w:rPr>
      <w:rFonts w:ascii="Times New Roman" w:hAnsi="Times New Roman" w:cs="Times New Roman"/>
      <w:sz w:val="24"/>
      <w:szCs w:val="24"/>
    </w:rPr>
  </w:style>
  <w:style w:type="paragraph" w:customStyle="1" w:styleId="1">
    <w:name w:val="Без интервала1"/>
    <w:uiPriority w:val="99"/>
    <w:rsid w:val="003C165E"/>
    <w:rPr>
      <w:sz w:val="22"/>
      <w:szCs w:val="22"/>
    </w:rPr>
  </w:style>
  <w:style w:type="character" w:customStyle="1" w:styleId="a9">
    <w:name w:val="Сравнение редакций. Добавленный фрагмент"/>
    <w:uiPriority w:val="99"/>
    <w:rsid w:val="00B34A6F"/>
    <w:rPr>
      <w:color w:val="000000"/>
      <w:shd w:val="clear" w:color="auto" w:fill="C1D7FF"/>
    </w:rPr>
  </w:style>
  <w:style w:type="character" w:customStyle="1" w:styleId="apple-converted-space">
    <w:name w:val="apple-converted-space"/>
    <w:basedOn w:val="a0"/>
    <w:uiPriority w:val="99"/>
    <w:rsid w:val="00AE73F8"/>
    <w:rPr>
      <w:rFonts w:cs="Times New Roman"/>
    </w:rPr>
  </w:style>
  <w:style w:type="character" w:styleId="aa">
    <w:name w:val="Emphasis"/>
    <w:basedOn w:val="a0"/>
    <w:uiPriority w:val="99"/>
    <w:qFormat/>
    <w:locked/>
    <w:rsid w:val="00AE73F8"/>
    <w:rPr>
      <w:rFonts w:cs="Times New Roman"/>
      <w:i/>
      <w:iCs/>
    </w:rPr>
  </w:style>
  <w:style w:type="character" w:customStyle="1" w:styleId="ab">
    <w:name w:val="Гипертекстовая ссылка"/>
    <w:basedOn w:val="a0"/>
    <w:uiPriority w:val="99"/>
    <w:rsid w:val="00684391"/>
    <w:rPr>
      <w:rFonts w:cs="Times New Roman"/>
      <w:color w:val="106BBE"/>
    </w:rPr>
  </w:style>
  <w:style w:type="paragraph" w:customStyle="1" w:styleId="ac">
    <w:name w:val="Заголовок статьи"/>
    <w:basedOn w:val="a"/>
    <w:next w:val="a"/>
    <w:uiPriority w:val="99"/>
    <w:rsid w:val="00684391"/>
    <w:pPr>
      <w:autoSpaceDE w:val="0"/>
      <w:autoSpaceDN w:val="0"/>
      <w:adjustRightInd w:val="0"/>
      <w:ind w:left="1612" w:hanging="892"/>
      <w:jc w:val="both"/>
    </w:pPr>
    <w:rPr>
      <w:rFonts w:ascii="Arial" w:eastAsia="Times New Roman" w:hAnsi="Arial"/>
    </w:rPr>
  </w:style>
  <w:style w:type="paragraph" w:customStyle="1" w:styleId="ad">
    <w:name w:val="Комментарий"/>
    <w:basedOn w:val="a"/>
    <w:next w:val="a"/>
    <w:uiPriority w:val="99"/>
    <w:rsid w:val="00684391"/>
    <w:pPr>
      <w:autoSpaceDE w:val="0"/>
      <w:autoSpaceDN w:val="0"/>
      <w:adjustRightInd w:val="0"/>
      <w:spacing w:before="75"/>
      <w:ind w:left="170"/>
      <w:jc w:val="both"/>
    </w:pPr>
    <w:rPr>
      <w:rFonts w:ascii="Arial" w:eastAsia="Times New Roman" w:hAnsi="Arial"/>
      <w:color w:val="353842"/>
      <w:shd w:val="clear" w:color="auto" w:fill="F0F0F0"/>
    </w:rPr>
  </w:style>
  <w:style w:type="character" w:customStyle="1" w:styleId="ae">
    <w:name w:val="Не вступил в силу"/>
    <w:basedOn w:val="a0"/>
    <w:uiPriority w:val="99"/>
    <w:rsid w:val="00684391"/>
    <w:rPr>
      <w:rFonts w:cs="Times New Roman"/>
      <w:color w:val="000000"/>
      <w:shd w:val="clear" w:color="auto" w:fill="D8EDE8"/>
    </w:rPr>
  </w:style>
  <w:style w:type="character" w:customStyle="1" w:styleId="10">
    <w:name w:val="Знак Знак1"/>
    <w:basedOn w:val="a0"/>
    <w:uiPriority w:val="99"/>
    <w:rsid w:val="00BC6B73"/>
    <w:rPr>
      <w:rFonts w:cs="Times New Roman"/>
    </w:rPr>
  </w:style>
  <w:style w:type="character" w:customStyle="1" w:styleId="blk">
    <w:name w:val="blk"/>
    <w:basedOn w:val="a0"/>
    <w:uiPriority w:val="99"/>
    <w:rsid w:val="00BC6B73"/>
    <w:rPr>
      <w:rFonts w:cs="Times New Roman"/>
    </w:rPr>
  </w:style>
  <w:style w:type="paragraph" w:customStyle="1" w:styleId="style5">
    <w:name w:val="style5"/>
    <w:basedOn w:val="a"/>
    <w:uiPriority w:val="99"/>
    <w:rsid w:val="002F4CE7"/>
    <w:pPr>
      <w:spacing w:before="100" w:beforeAutospacing="1" w:after="100" w:afterAutospacing="1"/>
    </w:pPr>
    <w:rPr>
      <w:rFonts w:eastAsia="Times New Roman"/>
    </w:rPr>
  </w:style>
  <w:style w:type="paragraph" w:styleId="af">
    <w:name w:val="Normal (Web)"/>
    <w:basedOn w:val="a"/>
    <w:uiPriority w:val="99"/>
    <w:unhideWhenUsed/>
    <w:rsid w:val="0078276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07888">
      <w:marLeft w:val="0"/>
      <w:marRight w:val="0"/>
      <w:marTop w:val="0"/>
      <w:marBottom w:val="0"/>
      <w:divBdr>
        <w:top w:val="none" w:sz="0" w:space="0" w:color="auto"/>
        <w:left w:val="none" w:sz="0" w:space="0" w:color="auto"/>
        <w:bottom w:val="none" w:sz="0" w:space="0" w:color="auto"/>
        <w:right w:val="none" w:sz="0" w:space="0" w:color="auto"/>
      </w:divBdr>
    </w:div>
    <w:div w:id="15580078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Wg</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FoM</dc:creator>
  <cp:lastModifiedBy>user</cp:lastModifiedBy>
  <cp:revision>2</cp:revision>
  <cp:lastPrinted>2018-01-26T11:02:00Z</cp:lastPrinted>
  <dcterms:created xsi:type="dcterms:W3CDTF">2018-05-03T07:40:00Z</dcterms:created>
  <dcterms:modified xsi:type="dcterms:W3CDTF">2018-05-03T07:40:00Z</dcterms:modified>
</cp:coreProperties>
</file>